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24B" w:rsidRDefault="0099624B"/>
    <w:p w:rsidR="00BC2A37" w:rsidRDefault="00BC2A37"/>
    <w:p w:rsidR="00BC2A37" w:rsidRPr="00BC2A37" w:rsidRDefault="00BC2A37" w:rsidP="00BC2A37">
      <w:pPr>
        <w:spacing w:after="0"/>
        <w:rPr>
          <w:b/>
        </w:rPr>
      </w:pP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UNIDAD DE TRANSPARENCIA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MOCTEZUMA S.L.P.</w:t>
      </w:r>
    </w:p>
    <w:p w:rsidR="00BC2A37" w:rsidRPr="00BC2A37" w:rsidRDefault="00C46CBA" w:rsidP="00BC2A37">
      <w:pPr>
        <w:spacing w:after="0"/>
        <w:rPr>
          <w:b/>
        </w:rPr>
      </w:pPr>
      <w:r>
        <w:rPr>
          <w:b/>
        </w:rPr>
        <w:t>PRESENTE:</w:t>
      </w:r>
    </w:p>
    <w:p w:rsidR="007B62A1" w:rsidRDefault="00A02E50" w:rsidP="007B62A1">
      <w:pPr>
        <w:jc w:val="right"/>
      </w:pPr>
      <w:r>
        <w:t xml:space="preserve">MOCTEZUMA S.L.P. A  </w:t>
      </w:r>
      <w:r w:rsidR="0074362E">
        <w:t xml:space="preserve">FEBRERO </w:t>
      </w:r>
      <w:r w:rsidR="00095E79">
        <w:t xml:space="preserve">DEL </w:t>
      </w:r>
      <w:r w:rsidR="00312F55">
        <w:t>2020</w:t>
      </w:r>
    </w:p>
    <w:p w:rsidR="007B62A1" w:rsidRDefault="007B62A1" w:rsidP="00BC2A37"/>
    <w:p w:rsidR="00A02E50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t>Por medio del presente y de la manera más atenta, doy respuesta a lo solicitado</w:t>
      </w:r>
      <w:r w:rsidR="005F1FCF">
        <w:t xml:space="preserve"> en el mes de </w:t>
      </w:r>
      <w:r w:rsidR="0074362E">
        <w:rPr>
          <w:b/>
        </w:rPr>
        <w:t>ENERO del 202</w:t>
      </w:r>
      <w:bookmarkStart w:id="0" w:name="_GoBack"/>
      <w:bookmarkEnd w:id="0"/>
      <w:r w:rsidR="0074362E">
        <w:rPr>
          <w:b/>
        </w:rPr>
        <w:t>0</w:t>
      </w:r>
      <w:r w:rsidR="000D3699">
        <w:t>,</w:t>
      </w:r>
      <w:r w:rsidR="008D3A45">
        <w:t xml:space="preserve"> </w:t>
      </w:r>
      <w:r w:rsidR="00563890">
        <w:t>referente a la información del</w:t>
      </w:r>
      <w:r>
        <w:t xml:space="preserve"> </w:t>
      </w:r>
      <w:r w:rsidR="00563890">
        <w:t>A</w:t>
      </w:r>
      <w:r w:rsidR="00F11ED8">
        <w:t>rtículo 85 fracción I, inciso T2</w:t>
      </w:r>
      <w:r>
        <w:t xml:space="preserve"> de la Ley de Transparencia del Estado de San Luis Potosí, que marca </w:t>
      </w:r>
      <w:r w:rsidR="00F11ED8" w:rsidRPr="00F11ED8">
        <w:rPr>
          <w:b/>
        </w:rPr>
        <w:t xml:space="preserve">“Información correspondiente a destinos turísticos por municipio, con estadísticas sobre actividades turísticas”. </w:t>
      </w:r>
    </w:p>
    <w:p w:rsidR="00A02E50" w:rsidRDefault="00A02E50" w:rsidP="00A02E50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El municipio de Moctezuma, S.L.P., solo cuenta con el</w:t>
      </w:r>
      <w:r w:rsidR="00171041">
        <w:rPr>
          <w:rFonts w:ascii="Arial" w:eastAsia="Times New Roman" w:hAnsi="Arial" w:cs="Arial"/>
          <w:szCs w:val="15"/>
          <w:lang w:eastAsia="es-MX"/>
        </w:rPr>
        <w:t xml:space="preserve"> centro cultural</w:t>
      </w:r>
      <w:r>
        <w:rPr>
          <w:rFonts w:ascii="Arial" w:eastAsia="Times New Roman" w:hAnsi="Arial" w:cs="Arial"/>
          <w:szCs w:val="15"/>
          <w:lang w:eastAsia="es-MX"/>
        </w:rPr>
        <w:t xml:space="preserve"> </w:t>
      </w:r>
      <w:r w:rsidR="00171041">
        <w:rPr>
          <w:rFonts w:ascii="Arial" w:eastAsia="Times New Roman" w:hAnsi="Arial" w:cs="Arial"/>
          <w:szCs w:val="15"/>
          <w:lang w:eastAsia="es-MX"/>
        </w:rPr>
        <w:t>“</w:t>
      </w:r>
      <w:r>
        <w:rPr>
          <w:rFonts w:ascii="Arial" w:eastAsia="Times New Roman" w:hAnsi="Arial" w:cs="Arial"/>
          <w:szCs w:val="15"/>
          <w:lang w:eastAsia="es-MX"/>
        </w:rPr>
        <w:t>ojo de agua</w:t>
      </w:r>
      <w:r w:rsidR="00171041">
        <w:rPr>
          <w:rFonts w:ascii="Arial" w:eastAsia="Times New Roman" w:hAnsi="Arial" w:cs="Arial"/>
          <w:szCs w:val="15"/>
          <w:lang w:eastAsia="es-MX"/>
        </w:rPr>
        <w:t>”</w:t>
      </w:r>
      <w:r>
        <w:rPr>
          <w:rFonts w:ascii="Arial" w:eastAsia="Times New Roman" w:hAnsi="Arial" w:cs="Arial"/>
          <w:szCs w:val="15"/>
          <w:lang w:eastAsia="es-MX"/>
        </w:rPr>
        <w:t xml:space="preserve"> de la cabecera municipal como destino turístico, en el cual se pueden desarrollar las siguientes actividades: </w:t>
      </w:r>
    </w:p>
    <w:p w:rsidR="00A02E50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Natación en a</w:t>
      </w:r>
      <w:r w:rsidR="00A02E50">
        <w:rPr>
          <w:rFonts w:ascii="Arial" w:eastAsia="Times New Roman" w:hAnsi="Arial" w:cs="Arial"/>
          <w:szCs w:val="15"/>
          <w:lang w:eastAsia="es-MX"/>
        </w:rPr>
        <w:t>lberca de agua corrida.</w:t>
      </w:r>
    </w:p>
    <w:p w:rsidR="00791AFE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Natación alberca de concreto colado.</w:t>
      </w:r>
    </w:p>
    <w:p w:rsidR="00791AFE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Actividades  de relajación en área verdes.</w:t>
      </w:r>
    </w:p>
    <w:p w:rsidR="00791AFE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Futbol soccer en campo empastado.</w:t>
      </w:r>
    </w:p>
    <w:p w:rsidR="00791AFE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Fut bol playero.</w:t>
      </w:r>
    </w:p>
    <w:p w:rsidR="00791AFE" w:rsidRDefault="00791AFE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Voleibol playero.</w:t>
      </w:r>
    </w:p>
    <w:p w:rsidR="00791AFE" w:rsidRDefault="00BA4ACF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B</w:t>
      </w:r>
      <w:r w:rsidR="00791AFE">
        <w:rPr>
          <w:rFonts w:ascii="Arial" w:eastAsia="Times New Roman" w:hAnsi="Arial" w:cs="Arial"/>
          <w:szCs w:val="15"/>
          <w:lang w:eastAsia="es-MX"/>
        </w:rPr>
        <w:t>a</w:t>
      </w:r>
      <w:r>
        <w:rPr>
          <w:rFonts w:ascii="Arial" w:eastAsia="Times New Roman" w:hAnsi="Arial" w:cs="Arial"/>
          <w:szCs w:val="15"/>
          <w:lang w:eastAsia="es-MX"/>
        </w:rPr>
        <w:t>s</w:t>
      </w:r>
      <w:r w:rsidR="00791AFE">
        <w:rPr>
          <w:rFonts w:ascii="Arial" w:eastAsia="Times New Roman" w:hAnsi="Arial" w:cs="Arial"/>
          <w:szCs w:val="15"/>
          <w:lang w:eastAsia="es-MX"/>
        </w:rPr>
        <w:t>quetbol</w:t>
      </w:r>
      <w:r>
        <w:rPr>
          <w:rFonts w:ascii="Arial" w:eastAsia="Times New Roman" w:hAnsi="Arial" w:cs="Arial"/>
          <w:szCs w:val="15"/>
          <w:lang w:eastAsia="es-MX"/>
        </w:rPr>
        <w:t>.</w:t>
      </w:r>
    </w:p>
    <w:p w:rsidR="00BA4ACF" w:rsidRDefault="00BA4ACF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Áreas para caminata, atletismo y ciclismo de montaña.</w:t>
      </w:r>
    </w:p>
    <w:p w:rsidR="00BA4ACF" w:rsidRDefault="00BA4ACF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Observación de paisaje en miradores.</w:t>
      </w:r>
    </w:p>
    <w:p w:rsidR="00BA4ACF" w:rsidRPr="00A02E50" w:rsidRDefault="00BA4ACF" w:rsidP="00A02E50">
      <w:pPr>
        <w:pStyle w:val="Prrafodelista"/>
        <w:numPr>
          <w:ilvl w:val="0"/>
          <w:numId w:val="3"/>
        </w:num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Actividades de recreación familiar.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Sin más por el momento, me despido de usted, no sin antes presentarle mis respetos.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 w:rsidRPr="00563890">
        <w:rPr>
          <w:rFonts w:ascii="Arial" w:eastAsia="Times New Roman" w:hAnsi="Arial" w:cs="Arial"/>
          <w:b/>
          <w:szCs w:val="15"/>
          <w:lang w:eastAsia="es-MX"/>
        </w:rPr>
        <w:t>ATENTAMENTE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</w:p>
    <w:p w:rsidR="00563890" w:rsidRPr="00563890" w:rsidRDefault="00BA4ACF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TEC.LUIS GERARDO MOTA RODRIGUEZ</w:t>
      </w:r>
    </w:p>
    <w:p w:rsidR="00563890" w:rsidRPr="00563890" w:rsidRDefault="00BA4ACF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ENCARGADO</w:t>
      </w:r>
      <w:r w:rsidR="00563890" w:rsidRPr="00563890">
        <w:rPr>
          <w:rFonts w:ascii="Arial" w:eastAsia="Times New Roman" w:hAnsi="Arial" w:cs="Arial"/>
          <w:b/>
          <w:szCs w:val="15"/>
          <w:lang w:eastAsia="es-MX"/>
        </w:rPr>
        <w:t xml:space="preserve"> DE CULTURA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 w:val="40"/>
          <w:szCs w:val="24"/>
          <w:lang w:eastAsia="es-MX"/>
        </w:rPr>
      </w:pPr>
    </w:p>
    <w:sectPr w:rsidR="00563890" w:rsidRPr="00563890" w:rsidSect="00996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1D4358"/>
    <w:multiLevelType w:val="hybridMultilevel"/>
    <w:tmpl w:val="A838E25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026975"/>
    <w:multiLevelType w:val="hybridMultilevel"/>
    <w:tmpl w:val="F2EA84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D677D5"/>
    <w:multiLevelType w:val="hybridMultilevel"/>
    <w:tmpl w:val="F55698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A37"/>
    <w:rsid w:val="00095E79"/>
    <w:rsid w:val="000D3699"/>
    <w:rsid w:val="00171041"/>
    <w:rsid w:val="00264EE0"/>
    <w:rsid w:val="00312F55"/>
    <w:rsid w:val="0031450C"/>
    <w:rsid w:val="00412635"/>
    <w:rsid w:val="00415EB0"/>
    <w:rsid w:val="00490686"/>
    <w:rsid w:val="00563890"/>
    <w:rsid w:val="005B663B"/>
    <w:rsid w:val="005F1FCF"/>
    <w:rsid w:val="005F79D6"/>
    <w:rsid w:val="006645DE"/>
    <w:rsid w:val="0074362E"/>
    <w:rsid w:val="00791AFE"/>
    <w:rsid w:val="007B62A1"/>
    <w:rsid w:val="008633BB"/>
    <w:rsid w:val="008D3A45"/>
    <w:rsid w:val="00911702"/>
    <w:rsid w:val="0099624B"/>
    <w:rsid w:val="009A0E5F"/>
    <w:rsid w:val="009F0751"/>
    <w:rsid w:val="009F2221"/>
    <w:rsid w:val="00A02E50"/>
    <w:rsid w:val="00AA26BE"/>
    <w:rsid w:val="00B65B8A"/>
    <w:rsid w:val="00BA4ACF"/>
    <w:rsid w:val="00BC2A37"/>
    <w:rsid w:val="00C00638"/>
    <w:rsid w:val="00C46CBA"/>
    <w:rsid w:val="00D203B8"/>
    <w:rsid w:val="00D2626C"/>
    <w:rsid w:val="00D40954"/>
    <w:rsid w:val="00D8640D"/>
    <w:rsid w:val="00D933BB"/>
    <w:rsid w:val="00E742E2"/>
    <w:rsid w:val="00E9097B"/>
    <w:rsid w:val="00F11ED8"/>
    <w:rsid w:val="00F91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A0C2FB-802F-449A-B38D-CC627CF33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70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2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AYUNTAMIENTO</cp:lastModifiedBy>
  <cp:revision>12</cp:revision>
  <dcterms:created xsi:type="dcterms:W3CDTF">2019-07-10T19:21:00Z</dcterms:created>
  <dcterms:modified xsi:type="dcterms:W3CDTF">2020-02-19T17:29:00Z</dcterms:modified>
</cp:coreProperties>
</file>