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6CCF" w:rsidRDefault="00F93E88" w:rsidP="00906CCF">
      <w:pPr>
        <w:jc w:val="right"/>
      </w:pPr>
      <w:r>
        <w:t>MOCTEZUMA, S.L.P.</w:t>
      </w:r>
      <w:bookmarkStart w:id="0" w:name="_GoBack"/>
      <w:bookmarkEnd w:id="0"/>
      <w:r w:rsidR="00830A0A">
        <w:t xml:space="preserve"> 2020</w:t>
      </w:r>
    </w:p>
    <w:p w:rsidR="00906CCF" w:rsidRDefault="00906CCF" w:rsidP="00906CCF">
      <w:pPr>
        <w:jc w:val="right"/>
      </w:pPr>
      <w:r>
        <w:t>ASUNTO: EL QUE SE INDICA</w:t>
      </w:r>
    </w:p>
    <w:p w:rsidR="00906CCF" w:rsidRDefault="00906CCF" w:rsidP="00906CCF">
      <w:pPr>
        <w:jc w:val="right"/>
      </w:pPr>
    </w:p>
    <w:p w:rsidR="00906CCF" w:rsidRDefault="00906CCF" w:rsidP="00906CCF">
      <w:r>
        <w:t>TITULAR DE TRANSPARENCIA</w:t>
      </w:r>
    </w:p>
    <w:p w:rsidR="00906CCF" w:rsidRDefault="00906CCF" w:rsidP="00906CCF">
      <w:r>
        <w:t>PRESENTE;</w:t>
      </w:r>
    </w:p>
    <w:p w:rsidR="00906CCF" w:rsidRDefault="00906CCF" w:rsidP="00906CCF"/>
    <w:p w:rsidR="00906CCF" w:rsidRDefault="00906CCF" w:rsidP="00906CCF">
      <w:pPr>
        <w:jc w:val="both"/>
      </w:pPr>
      <w:r>
        <w:t>Por medio de la presente reciba un cordial saludo, en atención a la información solicitada (85. II E)</w:t>
      </w:r>
    </w:p>
    <w:p w:rsidR="007B1012" w:rsidRDefault="00906CCF" w:rsidP="00906CCF">
      <w:pPr>
        <w:jc w:val="both"/>
      </w:pPr>
      <w:r>
        <w:t>Dicha información no se genera, en acuerdo de</w:t>
      </w:r>
      <w:r w:rsidR="007B1012">
        <w:t>:</w:t>
      </w:r>
    </w:p>
    <w:p w:rsidR="007B1012" w:rsidRDefault="007B1012" w:rsidP="00906CCF">
      <w:pPr>
        <w:jc w:val="both"/>
      </w:pPr>
    </w:p>
    <w:p w:rsidR="00906CCF" w:rsidRDefault="007B1012" w:rsidP="00906CCF">
      <w:pPr>
        <w:jc w:val="both"/>
      </w:pPr>
      <w:r>
        <w:t>No</w:t>
      </w:r>
      <w:r w:rsidR="00906CCF">
        <w:t xml:space="preserve"> manejar recursos directos en dicho departamento</w:t>
      </w:r>
      <w:r w:rsidR="00001E90">
        <w:t>;</w:t>
      </w:r>
    </w:p>
    <w:p w:rsidR="00906CCF" w:rsidRDefault="00906CCF" w:rsidP="00906CCF">
      <w:pPr>
        <w:jc w:val="both"/>
      </w:pPr>
      <w:r>
        <w:t xml:space="preserve">Dicho </w:t>
      </w:r>
      <w:r w:rsidR="00001E90">
        <w:t>servicio no genera costos;</w:t>
      </w:r>
    </w:p>
    <w:p w:rsidR="00906CCF" w:rsidRDefault="00906CCF" w:rsidP="00906CCF">
      <w:pPr>
        <w:jc w:val="both"/>
      </w:pPr>
      <w:r>
        <w:t>No se aplican tarifas de mejoramiento del servicio;</w:t>
      </w:r>
    </w:p>
    <w:p w:rsidR="007B1012" w:rsidRDefault="007B1012" w:rsidP="00906CCF">
      <w:pPr>
        <w:jc w:val="both"/>
      </w:pPr>
      <w:r>
        <w:t>No cuenta con valores unitarios de suelo y construcción.</w:t>
      </w:r>
    </w:p>
    <w:p w:rsidR="00830A0A" w:rsidRDefault="00830A0A" w:rsidP="00906CCF">
      <w:pPr>
        <w:jc w:val="both"/>
      </w:pPr>
    </w:p>
    <w:p w:rsidR="00001E90" w:rsidRDefault="00830A0A" w:rsidP="00906CCF">
      <w:pPr>
        <w:jc w:val="both"/>
      </w:pPr>
      <w:r>
        <w:t>Valores unitarios de suelo y construcción, se agregan en las celdas correspondientes a los servicios de catastro.</w:t>
      </w:r>
    </w:p>
    <w:p w:rsidR="00906CCF" w:rsidRDefault="00906CCF" w:rsidP="00906CCF">
      <w:pPr>
        <w:jc w:val="both"/>
      </w:pPr>
      <w:r>
        <w:t>Sin más por el momento, quedo de usted.</w:t>
      </w:r>
    </w:p>
    <w:p w:rsidR="00906CCF" w:rsidRDefault="00906CCF" w:rsidP="00906CCF"/>
    <w:p w:rsidR="00906CCF" w:rsidRDefault="00906CCF" w:rsidP="00906CCF"/>
    <w:p w:rsidR="00906CCF" w:rsidRDefault="00906CCF" w:rsidP="00906CCF"/>
    <w:p w:rsidR="00906CCF" w:rsidRPr="00830A0A" w:rsidRDefault="00906CCF" w:rsidP="00906CCF">
      <w:pPr>
        <w:jc w:val="center"/>
        <w:rPr>
          <w:b/>
        </w:rPr>
      </w:pPr>
      <w:r w:rsidRPr="00830A0A">
        <w:rPr>
          <w:b/>
        </w:rPr>
        <w:t>ATENTAMENTE</w:t>
      </w:r>
    </w:p>
    <w:p w:rsidR="00906CCF" w:rsidRPr="00830A0A" w:rsidRDefault="00906CCF" w:rsidP="00906CCF">
      <w:pPr>
        <w:jc w:val="center"/>
        <w:rPr>
          <w:b/>
        </w:rPr>
      </w:pPr>
    </w:p>
    <w:p w:rsidR="00830A0A" w:rsidRPr="00830A0A" w:rsidRDefault="00830A0A" w:rsidP="00830A0A">
      <w:pPr>
        <w:spacing w:after="0" w:line="240" w:lineRule="auto"/>
        <w:jc w:val="center"/>
        <w:rPr>
          <w:b/>
        </w:rPr>
      </w:pPr>
      <w:r w:rsidRPr="00830A0A">
        <w:rPr>
          <w:b/>
        </w:rPr>
        <w:t>C. VICTOR HUGO SAUCEDO PINTOR</w:t>
      </w:r>
    </w:p>
    <w:p w:rsidR="00906CCF" w:rsidRPr="00830A0A" w:rsidRDefault="00906CCF" w:rsidP="00830A0A">
      <w:pPr>
        <w:spacing w:after="0" w:line="240" w:lineRule="auto"/>
        <w:jc w:val="center"/>
        <w:rPr>
          <w:b/>
        </w:rPr>
      </w:pPr>
      <w:r w:rsidRPr="00830A0A">
        <w:rPr>
          <w:b/>
        </w:rPr>
        <w:t>DIRECTOR DE SERVICIOS PUBLICOS</w:t>
      </w:r>
    </w:p>
    <w:p w:rsidR="00C85A4B" w:rsidRPr="00830A0A" w:rsidRDefault="00C85A4B">
      <w:pPr>
        <w:rPr>
          <w:b/>
        </w:rPr>
      </w:pPr>
    </w:p>
    <w:sectPr w:rsidR="00C85A4B" w:rsidRPr="00830A0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5E3372"/>
    <w:multiLevelType w:val="hybridMultilevel"/>
    <w:tmpl w:val="A1FCD1B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401B23"/>
    <w:multiLevelType w:val="hybridMultilevel"/>
    <w:tmpl w:val="777405E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219E"/>
    <w:rsid w:val="00001E90"/>
    <w:rsid w:val="007B1012"/>
    <w:rsid w:val="00830A0A"/>
    <w:rsid w:val="00906CCF"/>
    <w:rsid w:val="00C85A4B"/>
    <w:rsid w:val="00DB219E"/>
    <w:rsid w:val="00F93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AB98A0-B61C-40EE-AC36-79989FD93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6CC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06C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101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duque</dc:creator>
  <cp:keywords/>
  <dc:description/>
  <cp:lastModifiedBy>AYUNTAMIENTO</cp:lastModifiedBy>
  <cp:revision>5</cp:revision>
  <dcterms:created xsi:type="dcterms:W3CDTF">2019-12-10T18:20:00Z</dcterms:created>
  <dcterms:modified xsi:type="dcterms:W3CDTF">2020-03-09T17:24:00Z</dcterms:modified>
</cp:coreProperties>
</file>