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731" w:rsidRDefault="006C7731" w:rsidP="006C7731">
      <w:pPr>
        <w:jc w:val="center"/>
        <w:rPr>
          <w:sz w:val="72"/>
        </w:rPr>
      </w:pPr>
    </w:p>
    <w:p w:rsidR="006C7731" w:rsidRDefault="006C7731" w:rsidP="006C7731">
      <w:pPr>
        <w:jc w:val="center"/>
        <w:rPr>
          <w:sz w:val="72"/>
        </w:rPr>
      </w:pPr>
    </w:p>
    <w:p w:rsidR="0068647A" w:rsidRPr="006C7731" w:rsidRDefault="006C7731" w:rsidP="006C7731">
      <w:pPr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EC677E">
        <w:rPr>
          <w:sz w:val="72"/>
        </w:rPr>
        <w:t>NOVIEMBRE</w:t>
      </w:r>
      <w:bookmarkStart w:id="0" w:name="_GoBack"/>
      <w:bookmarkEnd w:id="0"/>
      <w:r w:rsidR="00D83BCF">
        <w:rPr>
          <w:sz w:val="72"/>
        </w:rPr>
        <w:t xml:space="preserve"> </w:t>
      </w:r>
      <w:r w:rsidRPr="006C7731">
        <w:rPr>
          <w:sz w:val="72"/>
        </w:rPr>
        <w:t xml:space="preserve">DE 2019, EL CONSEJO MUNICIPAL DE </w:t>
      </w:r>
      <w:r w:rsidR="000A5018">
        <w:rPr>
          <w:sz w:val="72"/>
        </w:rPr>
        <w:t>TRANSPORTE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731"/>
    <w:rsid w:val="000A5018"/>
    <w:rsid w:val="001275B2"/>
    <w:rsid w:val="003259D3"/>
    <w:rsid w:val="00446EC9"/>
    <w:rsid w:val="00643408"/>
    <w:rsid w:val="0068647A"/>
    <w:rsid w:val="006C7731"/>
    <w:rsid w:val="006E3786"/>
    <w:rsid w:val="007214DD"/>
    <w:rsid w:val="00D83BCF"/>
    <w:rsid w:val="00E82DDD"/>
    <w:rsid w:val="00EB1FD7"/>
    <w:rsid w:val="00EC677E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C55B3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E7A30-1848-4D2B-8A4E-ED34FE127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121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12</cp:revision>
  <dcterms:created xsi:type="dcterms:W3CDTF">2019-02-26T19:05:00Z</dcterms:created>
  <dcterms:modified xsi:type="dcterms:W3CDTF">2019-12-05T17:29:00Z</dcterms:modified>
</cp:coreProperties>
</file>