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5D7D71" w:rsidP="00927486">
      <w:pPr>
        <w:jc w:val="center"/>
        <w:rPr>
          <w:rFonts w:ascii="Arial" w:hAnsi="Arial" w:cs="Arial"/>
          <w:b/>
          <w:sz w:val="28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4"/>
        </w:rPr>
        <w:t>ACTA N0. 32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</w:p>
    <w:p w:rsidR="00986F01" w:rsidRPr="006C1FC9" w:rsidRDefault="00986F0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D36CD6" w:rsidRDefault="00CA5FB4" w:rsidP="00D36CD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</w:t>
      </w:r>
      <w:r w:rsidR="005D7D71">
        <w:rPr>
          <w:rFonts w:ascii="Arial" w:hAnsi="Arial" w:cs="Arial"/>
          <w:sz w:val="24"/>
        </w:rPr>
        <w:t>O. 31</w:t>
      </w:r>
    </w:p>
    <w:p w:rsidR="005D7D71" w:rsidRDefault="005D7D71" w:rsidP="00D36CD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APROBACIÓN DE LA CUENTA PUBLICA ABRIL 2019 ASI COMO AMMPLIACIÓN Y REDUCCIÓN DE PRESUPUESTO DE EGRESOS E INGRESOS.</w:t>
      </w:r>
    </w:p>
    <w:p w:rsidR="005D7D71" w:rsidRDefault="005D7D71" w:rsidP="00D36CD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ASUNTOS GENERALES.</w:t>
      </w:r>
    </w:p>
    <w:p w:rsidR="005D7D71" w:rsidRPr="005D7D71" w:rsidRDefault="005D7D71" w:rsidP="00D36CD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SESIÓN.</w:t>
      </w: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Default="00D36CD6" w:rsidP="00D36CD6">
      <w:pPr>
        <w:rPr>
          <w:rFonts w:ascii="Arial" w:hAnsi="Arial" w:cs="Arial"/>
          <w:sz w:val="24"/>
        </w:rPr>
      </w:pPr>
    </w:p>
    <w:p w:rsidR="00EA61FE" w:rsidRPr="00D36CD6" w:rsidRDefault="00EA61FE" w:rsidP="00D36CD6">
      <w:pPr>
        <w:ind w:firstLine="708"/>
        <w:rPr>
          <w:rFonts w:ascii="Arial" w:hAnsi="Arial" w:cs="Arial"/>
          <w:sz w:val="24"/>
        </w:rPr>
      </w:pPr>
    </w:p>
    <w:sectPr w:rsidR="00EA61FE" w:rsidRPr="00D36C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C0A76"/>
    <w:rsid w:val="000E6415"/>
    <w:rsid w:val="00120753"/>
    <w:rsid w:val="001B6107"/>
    <w:rsid w:val="001B61AA"/>
    <w:rsid w:val="002A0126"/>
    <w:rsid w:val="002A3853"/>
    <w:rsid w:val="0032410F"/>
    <w:rsid w:val="00452579"/>
    <w:rsid w:val="004845D6"/>
    <w:rsid w:val="00557714"/>
    <w:rsid w:val="00571C47"/>
    <w:rsid w:val="005831D9"/>
    <w:rsid w:val="005D7D71"/>
    <w:rsid w:val="005E7627"/>
    <w:rsid w:val="00660A33"/>
    <w:rsid w:val="006768D2"/>
    <w:rsid w:val="00677D31"/>
    <w:rsid w:val="006C1FC9"/>
    <w:rsid w:val="007D29D1"/>
    <w:rsid w:val="00825F95"/>
    <w:rsid w:val="008E7340"/>
    <w:rsid w:val="0092715A"/>
    <w:rsid w:val="00927486"/>
    <w:rsid w:val="00971837"/>
    <w:rsid w:val="00986F01"/>
    <w:rsid w:val="009F150C"/>
    <w:rsid w:val="00A07B5E"/>
    <w:rsid w:val="00CA5FB4"/>
    <w:rsid w:val="00D36CD6"/>
    <w:rsid w:val="00D409E8"/>
    <w:rsid w:val="00D55941"/>
    <w:rsid w:val="00E35D3D"/>
    <w:rsid w:val="00E44C96"/>
    <w:rsid w:val="00E55F87"/>
    <w:rsid w:val="00E92B3E"/>
    <w:rsid w:val="00EA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106</cp:revision>
  <dcterms:created xsi:type="dcterms:W3CDTF">2018-12-06T17:11:00Z</dcterms:created>
  <dcterms:modified xsi:type="dcterms:W3CDTF">2019-08-12T16:52:00Z</dcterms:modified>
</cp:coreProperties>
</file>