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5F" w:rsidRDefault="007E2A5F" w:rsidP="007E2A5F">
      <w:pPr>
        <w:spacing w:line="480" w:lineRule="auto"/>
        <w:jc w:val="both"/>
        <w:rPr>
          <w:rFonts w:ascii="Century Gothic" w:hAnsi="Century Gothic"/>
          <w:sz w:val="28"/>
          <w:szCs w:val="28"/>
        </w:rPr>
      </w:pPr>
    </w:p>
    <w:p w:rsidR="007E2A5F" w:rsidRDefault="007E2A5F" w:rsidP="007E2A5F">
      <w:pPr>
        <w:spacing w:line="480" w:lineRule="auto"/>
        <w:jc w:val="both"/>
        <w:rPr>
          <w:rFonts w:ascii="Century Gothic" w:hAnsi="Century Gothic"/>
          <w:sz w:val="28"/>
          <w:szCs w:val="28"/>
        </w:rPr>
      </w:pPr>
    </w:p>
    <w:p w:rsidR="007E2A5F" w:rsidRDefault="007E2A5F" w:rsidP="007E2A5F">
      <w:pPr>
        <w:spacing w:line="480" w:lineRule="auto"/>
        <w:jc w:val="both"/>
        <w:rPr>
          <w:rFonts w:ascii="Century Gothic" w:hAnsi="Century Gothic"/>
          <w:sz w:val="28"/>
          <w:szCs w:val="28"/>
        </w:rPr>
      </w:pPr>
    </w:p>
    <w:p w:rsidR="007E2A5F" w:rsidRDefault="007E2A5F" w:rsidP="007E2A5F">
      <w:pPr>
        <w:spacing w:line="480" w:lineRule="auto"/>
        <w:jc w:val="both"/>
        <w:rPr>
          <w:rFonts w:ascii="Century Gothic" w:hAnsi="Century Gothic"/>
          <w:sz w:val="28"/>
          <w:szCs w:val="28"/>
        </w:rPr>
      </w:pPr>
    </w:p>
    <w:p w:rsidR="007E2A5F" w:rsidRPr="00EA2A2C" w:rsidRDefault="007E2A5F" w:rsidP="007E2A5F">
      <w:pPr>
        <w:spacing w:line="480" w:lineRule="auto"/>
        <w:jc w:val="both"/>
        <w:rPr>
          <w:rFonts w:ascii="Century Gothic" w:hAnsi="Century Gothic"/>
          <w:sz w:val="28"/>
          <w:szCs w:val="28"/>
        </w:rPr>
      </w:pPr>
      <w:r w:rsidRPr="00EA2A2C">
        <w:rPr>
          <w:rFonts w:ascii="Century Gothic" w:hAnsi="Century Gothic"/>
          <w:sz w:val="28"/>
          <w:szCs w:val="28"/>
        </w:rPr>
        <w:t xml:space="preserve">Con fundamento en artículo 19 de Ley de Transparencia y Acceso a la Información Pública </w:t>
      </w:r>
      <w:r>
        <w:rPr>
          <w:rFonts w:ascii="Century Gothic" w:hAnsi="Century Gothic"/>
          <w:sz w:val="28"/>
          <w:szCs w:val="28"/>
        </w:rPr>
        <w:t>del Estado d</w:t>
      </w:r>
      <w:r w:rsidRPr="00EA2A2C">
        <w:rPr>
          <w:rFonts w:ascii="Century Gothic" w:hAnsi="Century Gothic"/>
          <w:sz w:val="28"/>
          <w:szCs w:val="28"/>
        </w:rPr>
        <w:t xml:space="preserve">e San Luis Potosí, la  información correspondiente a </w:t>
      </w:r>
      <w:r>
        <w:rPr>
          <w:rFonts w:ascii="Century Gothic" w:hAnsi="Century Gothic"/>
          <w:color w:val="0070C0"/>
          <w:sz w:val="28"/>
          <w:szCs w:val="28"/>
        </w:rPr>
        <w:t xml:space="preserve"> minutas, acuerdos y actas de las reuniones oficiales de los órganos colegiados relativas al mes de  </w:t>
      </w:r>
      <w:r w:rsidR="00DF77AC">
        <w:rPr>
          <w:rFonts w:ascii="Century Gothic" w:hAnsi="Century Gothic"/>
          <w:color w:val="0070C0"/>
          <w:sz w:val="28"/>
          <w:szCs w:val="28"/>
        </w:rPr>
        <w:t>junio</w:t>
      </w:r>
      <w:bookmarkStart w:id="0" w:name="_GoBack"/>
      <w:bookmarkEnd w:id="0"/>
      <w:r>
        <w:rPr>
          <w:rFonts w:ascii="Century Gothic" w:hAnsi="Century Gothic"/>
          <w:color w:val="0070C0"/>
          <w:sz w:val="28"/>
          <w:szCs w:val="28"/>
        </w:rPr>
        <w:t xml:space="preserve"> 2019</w:t>
      </w:r>
      <w:r w:rsidRPr="00EA2A2C">
        <w:rPr>
          <w:rFonts w:ascii="Century Gothic" w:hAnsi="Century Gothic"/>
          <w:sz w:val="28"/>
          <w:szCs w:val="28"/>
        </w:rPr>
        <w:t xml:space="preserve"> no se encuentra en los archivos del sujeto obligado Centro de las Artes de San Luis Potosí, dado que por el periodo correspondiente no se </w:t>
      </w:r>
      <w:r>
        <w:rPr>
          <w:rFonts w:ascii="Century Gothic" w:hAnsi="Century Gothic"/>
          <w:sz w:val="28"/>
          <w:szCs w:val="28"/>
        </w:rPr>
        <w:t xml:space="preserve">encuentra registro de sesiones de </w:t>
      </w:r>
      <w:r>
        <w:rPr>
          <w:rFonts w:ascii="Century Gothic" w:hAnsi="Century Gothic"/>
          <w:color w:val="0070C0"/>
          <w:sz w:val="28"/>
          <w:szCs w:val="28"/>
        </w:rPr>
        <w:t>los órganos colegiados,</w:t>
      </w:r>
      <w:r w:rsidRPr="00EA2A2C">
        <w:rPr>
          <w:rFonts w:ascii="Century Gothic" w:hAnsi="Century Gothic"/>
          <w:sz w:val="28"/>
          <w:szCs w:val="28"/>
        </w:rPr>
        <w:t xml:space="preserve"> por lo que es inexistente y consecuentemente a la fecha no se ha generado. </w:t>
      </w:r>
    </w:p>
    <w:p w:rsidR="003731D5" w:rsidRDefault="003731D5"/>
    <w:sectPr w:rsidR="00373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5F"/>
    <w:rsid w:val="003731D5"/>
    <w:rsid w:val="006E48CA"/>
    <w:rsid w:val="007E2A5F"/>
    <w:rsid w:val="00DF77AC"/>
    <w:rsid w:val="00F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6</cp:revision>
  <cp:lastPrinted>2019-02-06T17:45:00Z</cp:lastPrinted>
  <dcterms:created xsi:type="dcterms:W3CDTF">2019-02-06T17:44:00Z</dcterms:created>
  <dcterms:modified xsi:type="dcterms:W3CDTF">2019-07-04T16:52:00Z</dcterms:modified>
</cp:coreProperties>
</file>