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1A64" w:rsidRDefault="00B01A64" w:rsidP="00B91C92">
      <w:pPr>
        <w:tabs>
          <w:tab w:val="left" w:pos="4879"/>
        </w:tabs>
        <w:jc w:val="both"/>
        <w:rPr>
          <w:rFonts w:asciiTheme="minorHAnsi" w:hAnsiTheme="minorHAnsi" w:cstheme="minorHAnsi"/>
          <w:b/>
          <w:bCs/>
          <w:kern w:val="36"/>
          <w:sz w:val="28"/>
          <w:szCs w:val="28"/>
        </w:rPr>
      </w:pPr>
    </w:p>
    <w:p w:rsidR="005F5D0F" w:rsidRDefault="005F5D0F" w:rsidP="00B91C92">
      <w:pPr>
        <w:tabs>
          <w:tab w:val="left" w:pos="4879"/>
        </w:tabs>
        <w:jc w:val="both"/>
        <w:rPr>
          <w:rFonts w:asciiTheme="minorHAnsi" w:hAnsiTheme="minorHAnsi" w:cstheme="minorHAnsi"/>
          <w:b/>
          <w:bCs/>
          <w:kern w:val="36"/>
          <w:sz w:val="28"/>
          <w:szCs w:val="28"/>
        </w:rPr>
      </w:pPr>
    </w:p>
    <w:p w:rsidR="005F5D0F" w:rsidRPr="009B16AA" w:rsidRDefault="005F5D0F" w:rsidP="005F5D0F">
      <w:pPr>
        <w:ind w:left="-709"/>
        <w:jc w:val="both"/>
        <w:rPr>
          <w:sz w:val="24"/>
          <w:szCs w:val="24"/>
        </w:rPr>
      </w:pPr>
      <w:r w:rsidRPr="009B16AA">
        <w:rPr>
          <w:sz w:val="24"/>
          <w:szCs w:val="24"/>
        </w:rPr>
        <w:t xml:space="preserve">Si desea realizar alguna petición o solicitar información relacionada con los servicios que brinda la dependencia, se pone a su disposición los siguientes contactos. </w:t>
      </w:r>
    </w:p>
    <w:p w:rsidR="005F5D0F" w:rsidRDefault="005F5D0F" w:rsidP="005F5D0F">
      <w:pPr>
        <w:ind w:left="-709"/>
        <w:jc w:val="both"/>
        <w:rPr>
          <w:sz w:val="20"/>
          <w:szCs w:val="20"/>
        </w:rPr>
      </w:pPr>
    </w:p>
    <w:tbl>
      <w:tblPr>
        <w:tblStyle w:val="Listaclara-nfasis3"/>
        <w:tblW w:w="10319" w:type="dxa"/>
        <w:tblInd w:w="-719" w:type="dxa"/>
        <w:tblLook w:val="04A0" w:firstRow="1" w:lastRow="0" w:firstColumn="1" w:lastColumn="0" w:noHBand="0" w:noVBand="1"/>
      </w:tblPr>
      <w:tblGrid>
        <w:gridCol w:w="4319"/>
        <w:gridCol w:w="6000"/>
      </w:tblGrid>
      <w:tr w:rsidR="005F5D0F" w:rsidRPr="00DB7826" w:rsidTr="005F5D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9" w:type="dxa"/>
            <w:gridSpan w:val="2"/>
            <w:shd w:val="clear" w:color="auto" w:fill="A6A6A6" w:themeFill="background1" w:themeFillShade="A6"/>
            <w:noWrap/>
            <w:hideMark/>
          </w:tcPr>
          <w:p w:rsidR="005F5D0F" w:rsidRPr="00DB7826" w:rsidRDefault="005F5D0F" w:rsidP="00B77689">
            <w:pPr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B7826">
              <w:rPr>
                <w:rFonts w:cstheme="minorHAnsi"/>
                <w:sz w:val="20"/>
                <w:szCs w:val="20"/>
              </w:rPr>
              <w:t>DIRECCIÓN DE LA DEFENSORÍA PÚBLICA SOCIAL</w:t>
            </w:r>
          </w:p>
        </w:tc>
      </w:tr>
      <w:tr w:rsidR="005F5D0F" w:rsidRPr="00EE6FE2" w:rsidTr="00B776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hideMark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Responsable:</w:t>
            </w:r>
          </w:p>
        </w:tc>
        <w:tc>
          <w:tcPr>
            <w:tcW w:w="6000" w:type="dxa"/>
            <w:noWrap/>
            <w:hideMark/>
          </w:tcPr>
          <w:p w:rsidR="005F5D0F" w:rsidRPr="00EE6FE2" w:rsidRDefault="005F5D0F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sz w:val="20"/>
                <w:szCs w:val="20"/>
              </w:rPr>
              <w:t>José Alfonso Castillo Cabral</w:t>
            </w:r>
          </w:p>
        </w:tc>
      </w:tr>
      <w:tr w:rsidR="005F5D0F" w:rsidRPr="00EE6FE2" w:rsidTr="00B7768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Cargo del responsable: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bCs/>
                <w:color w:val="000000"/>
                <w:sz w:val="20"/>
                <w:szCs w:val="20"/>
              </w:rPr>
              <w:t>Director de la Defensoría Pública Social</w:t>
            </w:r>
          </w:p>
        </w:tc>
      </w:tr>
      <w:tr w:rsidR="005F5D0F" w:rsidRPr="00EE6FE2" w:rsidTr="00B776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Email del responsable:</w:t>
            </w:r>
          </w:p>
        </w:tc>
        <w:tc>
          <w:tcPr>
            <w:tcW w:w="6000" w:type="dxa"/>
            <w:noWrap/>
          </w:tcPr>
          <w:p w:rsidR="005F5D0F" w:rsidRPr="00EE6FE2" w:rsidRDefault="008854C0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hyperlink r:id="rId8" w:history="1">
              <w:r w:rsidR="005F5D0F" w:rsidRPr="00EE6FE2">
                <w:rPr>
                  <w:rStyle w:val="Hipervnculo"/>
                  <w:rFonts w:cstheme="minorHAnsi"/>
                  <w:sz w:val="20"/>
                  <w:szCs w:val="20"/>
                </w:rPr>
                <w:t>def.pub.dirsocial@slp.gob.mx</w:t>
              </w:r>
            </w:hyperlink>
            <w:r w:rsidR="005F5D0F" w:rsidRPr="00EE6FE2"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5F5D0F" w:rsidRPr="00EE6FE2" w:rsidTr="00B7768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  <w:hideMark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Dirección:</w:t>
            </w:r>
          </w:p>
        </w:tc>
        <w:tc>
          <w:tcPr>
            <w:tcW w:w="6000" w:type="dxa"/>
            <w:noWrap/>
            <w:hideMark/>
          </w:tcPr>
          <w:p w:rsidR="005F5D0F" w:rsidRPr="00EE6FE2" w:rsidRDefault="005F5D0F" w:rsidP="005F5D0F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Blvd</w:t>
            </w:r>
            <w:r w:rsidRPr="00EE6FE2">
              <w:rPr>
                <w:rFonts w:cstheme="minorHAnsi"/>
                <w:color w:val="000000"/>
                <w:sz w:val="20"/>
                <w:szCs w:val="20"/>
              </w:rPr>
              <w:t>.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Antonio Rocha Cordero No. 507, Col. Simón Díaz, </w:t>
            </w:r>
            <w:r w:rsidRPr="00EE6FE2">
              <w:rPr>
                <w:rFonts w:cstheme="minorHAnsi"/>
                <w:color w:val="000000"/>
                <w:sz w:val="20"/>
                <w:szCs w:val="20"/>
              </w:rPr>
              <w:t xml:space="preserve"> C.P. 78</w:t>
            </w:r>
            <w:r>
              <w:rPr>
                <w:rFonts w:cstheme="minorHAnsi"/>
                <w:color w:val="000000"/>
                <w:sz w:val="20"/>
                <w:szCs w:val="20"/>
              </w:rPr>
              <w:t>380</w:t>
            </w:r>
          </w:p>
        </w:tc>
      </w:tr>
      <w:tr w:rsidR="005F5D0F" w:rsidRPr="00EE6FE2" w:rsidTr="00B776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  <w:hideMark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Teléfono(s):</w:t>
            </w:r>
          </w:p>
        </w:tc>
        <w:tc>
          <w:tcPr>
            <w:tcW w:w="6000" w:type="dxa"/>
            <w:noWrap/>
            <w:hideMark/>
          </w:tcPr>
          <w:p w:rsidR="005F5D0F" w:rsidRPr="00EE6FE2" w:rsidRDefault="005F5D0F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szCs w:val="20"/>
              </w:rPr>
            </w:pPr>
            <w:r w:rsidRPr="00EE6FE2">
              <w:rPr>
                <w:rFonts w:cstheme="minorHAnsi"/>
                <w:color w:val="000000"/>
                <w:sz w:val="20"/>
                <w:szCs w:val="20"/>
              </w:rPr>
              <w:t>(444) 1-98-55-00, extensión 102</w:t>
            </w:r>
          </w:p>
        </w:tc>
      </w:tr>
      <w:tr w:rsidR="005F5D0F" w:rsidRPr="00EE6FE2" w:rsidTr="00B7768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9" w:type="dxa"/>
            <w:gridSpan w:val="2"/>
            <w:shd w:val="clear" w:color="auto" w:fill="A6A6A6" w:themeFill="background1" w:themeFillShade="A6"/>
            <w:noWrap/>
          </w:tcPr>
          <w:p w:rsidR="005F5D0F" w:rsidRPr="00EE6FE2" w:rsidRDefault="005F5D0F" w:rsidP="00B7768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6FE2">
              <w:rPr>
                <w:rFonts w:cstheme="minorHAnsi"/>
                <w:color w:val="FFFFFF" w:themeColor="background1"/>
                <w:sz w:val="20"/>
                <w:szCs w:val="20"/>
              </w:rPr>
              <w:t>DIRECCIÓN DE LA DEENSORÍA PÚBLICA PENAL</w:t>
            </w:r>
          </w:p>
        </w:tc>
      </w:tr>
      <w:tr w:rsidR="005F5D0F" w:rsidRPr="00EE6FE2" w:rsidTr="00B776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Responsable: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color w:val="000000"/>
                <w:sz w:val="20"/>
                <w:szCs w:val="20"/>
              </w:rPr>
              <w:t>Jaime Arturo Gutiérrez Barrios</w:t>
            </w:r>
          </w:p>
        </w:tc>
      </w:tr>
      <w:tr w:rsidR="005F5D0F" w:rsidRPr="00EE6FE2" w:rsidTr="00B7768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Cargo del responsable: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color w:val="000000"/>
                <w:sz w:val="20"/>
                <w:szCs w:val="20"/>
              </w:rPr>
              <w:t>Director de la Defensoría Pública Penal</w:t>
            </w:r>
          </w:p>
        </w:tc>
      </w:tr>
      <w:tr w:rsidR="005F5D0F" w:rsidRPr="00EE6FE2" w:rsidTr="00B776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Email del responsable:</w:t>
            </w:r>
          </w:p>
        </w:tc>
        <w:tc>
          <w:tcPr>
            <w:tcW w:w="6000" w:type="dxa"/>
            <w:noWrap/>
          </w:tcPr>
          <w:p w:rsidR="005F5D0F" w:rsidRPr="00EE6FE2" w:rsidRDefault="008854C0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hyperlink r:id="rId9" w:history="1">
              <w:r w:rsidR="005F5D0F" w:rsidRPr="00EE6FE2">
                <w:rPr>
                  <w:rStyle w:val="Hipervnculo"/>
                  <w:rFonts w:cstheme="minorHAnsi"/>
                  <w:sz w:val="20"/>
                  <w:szCs w:val="20"/>
                </w:rPr>
                <w:t>defpub.dirpenal@slp.gob.mx</w:t>
              </w:r>
            </w:hyperlink>
            <w:r w:rsidR="005F5D0F" w:rsidRPr="00EE6FE2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</w:p>
        </w:tc>
      </w:tr>
      <w:tr w:rsidR="005F5D0F" w:rsidRPr="00EE6FE2" w:rsidTr="00B7768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Dirección: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color w:val="000000"/>
                <w:sz w:val="20"/>
                <w:szCs w:val="20"/>
              </w:rPr>
              <w:t>Km. 18.5, Carretera 57 México, Delegación La Pila, S.L.P., C.P. 78422</w:t>
            </w:r>
          </w:p>
        </w:tc>
      </w:tr>
      <w:tr w:rsidR="005F5D0F" w:rsidRPr="00EE6FE2" w:rsidTr="00B776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Teléfono(s):</w:t>
            </w:r>
          </w:p>
        </w:tc>
        <w:tc>
          <w:tcPr>
            <w:tcW w:w="6000" w:type="dxa"/>
            <w:noWrap/>
          </w:tcPr>
          <w:p w:rsidR="005F5D0F" w:rsidRPr="00EE6FE2" w:rsidRDefault="006263A3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(444) 7 99 7</w:t>
            </w:r>
            <w:bookmarkStart w:id="0" w:name="_GoBack"/>
            <w:bookmarkEnd w:id="0"/>
            <w:r w:rsidR="005F5D0F" w:rsidRPr="00EE6FE2">
              <w:rPr>
                <w:rFonts w:cstheme="minorHAnsi"/>
                <w:color w:val="000000"/>
                <w:sz w:val="20"/>
                <w:szCs w:val="20"/>
              </w:rPr>
              <w:t>3 05</w:t>
            </w:r>
          </w:p>
        </w:tc>
      </w:tr>
      <w:tr w:rsidR="005F5D0F" w:rsidRPr="00EE6FE2" w:rsidTr="00B7768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9" w:type="dxa"/>
            <w:gridSpan w:val="2"/>
            <w:shd w:val="clear" w:color="auto" w:fill="A6A6A6" w:themeFill="background1" w:themeFillShade="A6"/>
            <w:noWrap/>
          </w:tcPr>
          <w:p w:rsidR="005F5D0F" w:rsidRPr="00EE6FE2" w:rsidRDefault="005F5D0F" w:rsidP="00B7768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6FE2">
              <w:rPr>
                <w:rFonts w:cstheme="minorHAnsi"/>
                <w:color w:val="FFFFFF" w:themeColor="background1"/>
                <w:sz w:val="20"/>
                <w:szCs w:val="20"/>
              </w:rPr>
              <w:t>DIRECCIÓN DE LA DEFENSORÍA PÚBLICA DE PERSONAS Y COMUNIDADES INDÍGENAS</w:t>
            </w:r>
          </w:p>
        </w:tc>
      </w:tr>
      <w:tr w:rsidR="005F5D0F" w:rsidRPr="00EE6FE2" w:rsidTr="00B776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Responsable: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color w:val="000000"/>
                <w:sz w:val="20"/>
                <w:szCs w:val="20"/>
              </w:rPr>
              <w:t>Gemima Ortiz Martínez</w:t>
            </w:r>
          </w:p>
        </w:tc>
      </w:tr>
      <w:tr w:rsidR="005F5D0F" w:rsidRPr="00EE6FE2" w:rsidTr="00B7768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Cargo del responsable: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color w:val="000000"/>
                <w:sz w:val="20"/>
                <w:szCs w:val="20"/>
              </w:rPr>
              <w:t>Directora de la Defensoría Pública de Personas y Comunidades Indígenas</w:t>
            </w:r>
          </w:p>
        </w:tc>
      </w:tr>
      <w:tr w:rsidR="005F5D0F" w:rsidRPr="00EE6FE2" w:rsidTr="00B776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Email del responsable:</w:t>
            </w:r>
          </w:p>
        </w:tc>
        <w:tc>
          <w:tcPr>
            <w:tcW w:w="6000" w:type="dxa"/>
            <w:noWrap/>
          </w:tcPr>
          <w:p w:rsidR="005F5D0F" w:rsidRPr="00EE6FE2" w:rsidRDefault="008854C0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hyperlink r:id="rId10" w:history="1">
              <w:r w:rsidR="005F5D0F" w:rsidRPr="00EE6FE2">
                <w:rPr>
                  <w:rStyle w:val="Hipervnculo"/>
                  <w:rFonts w:cstheme="minorHAnsi"/>
                  <w:sz w:val="20"/>
                  <w:szCs w:val="20"/>
                </w:rPr>
                <w:t>defpub.dirindigenas@slp.gob.mx</w:t>
              </w:r>
            </w:hyperlink>
            <w:r w:rsidR="005F5D0F" w:rsidRPr="00EE6FE2">
              <w:rPr>
                <w:rFonts w:cstheme="minorHAnsi"/>
                <w:sz w:val="20"/>
                <w:szCs w:val="20"/>
              </w:rPr>
              <w:t xml:space="preserve"> </w:t>
            </w:r>
            <w:hyperlink r:id="rId11" w:history="1"/>
            <w:r w:rsidR="005F5D0F" w:rsidRPr="00EE6FE2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</w:p>
        </w:tc>
      </w:tr>
      <w:tr w:rsidR="005F5D0F" w:rsidRPr="00EE6FE2" w:rsidTr="00B7768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Dirección: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color w:val="000000"/>
                <w:sz w:val="20"/>
                <w:szCs w:val="20"/>
              </w:rPr>
              <w:t>Calle Chapultepec numero 6 altos, interior 104, Zona Centro de Tancanhuitz, S.L.P., C.P. 79800</w:t>
            </w:r>
          </w:p>
        </w:tc>
      </w:tr>
      <w:tr w:rsidR="005F5D0F" w:rsidRPr="00EE6FE2" w:rsidTr="00B776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Teléfono(s):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color w:val="000000"/>
                <w:sz w:val="20"/>
                <w:szCs w:val="20"/>
              </w:rPr>
              <w:t>01(482)3670542</w:t>
            </w:r>
          </w:p>
        </w:tc>
      </w:tr>
      <w:tr w:rsidR="005F5D0F" w:rsidRPr="00EE6FE2" w:rsidTr="00B7768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9" w:type="dxa"/>
            <w:gridSpan w:val="2"/>
            <w:shd w:val="clear" w:color="auto" w:fill="A6A6A6" w:themeFill="background1" w:themeFillShade="A6"/>
            <w:noWrap/>
          </w:tcPr>
          <w:p w:rsidR="005F5D0F" w:rsidRPr="00EE6FE2" w:rsidRDefault="005F5D0F" w:rsidP="00B7768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EE6FE2">
              <w:rPr>
                <w:rFonts w:cstheme="minorHAnsi"/>
                <w:color w:val="FFFFFF" w:themeColor="background1"/>
                <w:sz w:val="20"/>
                <w:szCs w:val="20"/>
              </w:rPr>
              <w:t>DIRECCIÓN ESPECIALIZADA EN EL SISTEMA INTEGRAL DE JUSTICIA PENAL PARA ADOLESCENTES</w:t>
            </w:r>
          </w:p>
        </w:tc>
      </w:tr>
      <w:tr w:rsidR="005F5D0F" w:rsidRPr="00EE6FE2" w:rsidTr="00B776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Responsable: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color w:val="000000"/>
                <w:sz w:val="20"/>
                <w:szCs w:val="20"/>
              </w:rPr>
              <w:t>Elvis Manuel Flores Salazar</w:t>
            </w:r>
          </w:p>
        </w:tc>
      </w:tr>
      <w:tr w:rsidR="005F5D0F" w:rsidRPr="00EE6FE2" w:rsidTr="00B7768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Cargo del responsable: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color w:val="000000"/>
                <w:sz w:val="20"/>
                <w:szCs w:val="20"/>
              </w:rPr>
              <w:t>Director Especializado en el Sistema Integral de Justicia para Adolescentes</w:t>
            </w:r>
          </w:p>
        </w:tc>
      </w:tr>
      <w:tr w:rsidR="005F5D0F" w:rsidRPr="00EE6FE2" w:rsidTr="00B776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Email del responsable:</w:t>
            </w:r>
          </w:p>
        </w:tc>
        <w:tc>
          <w:tcPr>
            <w:tcW w:w="6000" w:type="dxa"/>
            <w:noWrap/>
          </w:tcPr>
          <w:p w:rsidR="005F5D0F" w:rsidRPr="00EE6FE2" w:rsidRDefault="008854C0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hyperlink r:id="rId12" w:history="1">
              <w:r w:rsidR="005F5D0F" w:rsidRPr="00655316">
                <w:rPr>
                  <w:rStyle w:val="Hipervnculo"/>
                  <w:rFonts w:cstheme="minorHAnsi"/>
                  <w:sz w:val="20"/>
                  <w:szCs w:val="20"/>
                </w:rPr>
                <w:t>defpub.diradolescentes@slp.gob.mx</w:t>
              </w:r>
            </w:hyperlink>
            <w:r w:rsidR="005F5D0F" w:rsidRPr="00EE6FE2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</w:p>
        </w:tc>
      </w:tr>
      <w:tr w:rsidR="005F5D0F" w:rsidRPr="00EE6FE2" w:rsidTr="00B7768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Dirección: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Blvd</w:t>
            </w:r>
            <w:r w:rsidRPr="00EE6FE2">
              <w:rPr>
                <w:rFonts w:cstheme="minorHAnsi"/>
                <w:color w:val="000000"/>
                <w:sz w:val="20"/>
                <w:szCs w:val="20"/>
              </w:rPr>
              <w:t>.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Antonio Rocha Cordero No. 507, Col. Simón Díaz, </w:t>
            </w:r>
            <w:r w:rsidRPr="00EE6FE2">
              <w:rPr>
                <w:rFonts w:cstheme="minorHAnsi"/>
                <w:color w:val="000000"/>
                <w:sz w:val="20"/>
                <w:szCs w:val="20"/>
              </w:rPr>
              <w:t xml:space="preserve"> C.P. 78</w:t>
            </w:r>
            <w:r>
              <w:rPr>
                <w:rFonts w:cstheme="minorHAnsi"/>
                <w:color w:val="000000"/>
                <w:sz w:val="20"/>
                <w:szCs w:val="20"/>
              </w:rPr>
              <w:t>380</w:t>
            </w:r>
          </w:p>
        </w:tc>
      </w:tr>
      <w:tr w:rsidR="005F5D0F" w:rsidRPr="00EE6FE2" w:rsidTr="00B776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Teléfono(s):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color w:val="000000"/>
                <w:sz w:val="20"/>
                <w:szCs w:val="20"/>
              </w:rPr>
              <w:t>(444) 1 98 55 00, extensión 104</w:t>
            </w:r>
          </w:p>
        </w:tc>
      </w:tr>
      <w:tr w:rsidR="005F5D0F" w:rsidRPr="00EE6FE2" w:rsidTr="00B7768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9" w:type="dxa"/>
            <w:gridSpan w:val="2"/>
            <w:shd w:val="clear" w:color="auto" w:fill="A6A6A6" w:themeFill="background1" w:themeFillShade="A6"/>
            <w:noWrap/>
          </w:tcPr>
          <w:p w:rsidR="005F5D0F" w:rsidRPr="00EE6FE2" w:rsidRDefault="005F5D0F" w:rsidP="00B77689">
            <w:pPr>
              <w:spacing w:after="0" w:line="240" w:lineRule="auto"/>
              <w:jc w:val="center"/>
              <w:rPr>
                <w:rFonts w:cstheme="minorHAnsi"/>
                <w:color w:val="FFFFFF" w:themeColor="background1"/>
                <w:sz w:val="20"/>
                <w:szCs w:val="20"/>
              </w:rPr>
            </w:pPr>
            <w:r w:rsidRPr="00EE6FE2">
              <w:rPr>
                <w:rFonts w:cstheme="minorHAnsi"/>
                <w:color w:val="FFFFFF" w:themeColor="background1"/>
                <w:sz w:val="20"/>
                <w:szCs w:val="20"/>
              </w:rPr>
              <w:lastRenderedPageBreak/>
              <w:t>VISITADURÍA</w:t>
            </w:r>
          </w:p>
          <w:p w:rsidR="005F5D0F" w:rsidRPr="00EE6FE2" w:rsidRDefault="005F5D0F" w:rsidP="00B77689">
            <w:pPr>
              <w:spacing w:after="0" w:line="24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5F5D0F" w:rsidRPr="00EE6FE2" w:rsidTr="00B776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Responsable: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Salvador Camarillo Espinosa</w:t>
            </w:r>
          </w:p>
        </w:tc>
      </w:tr>
      <w:tr w:rsidR="005F5D0F" w:rsidRPr="00EE6FE2" w:rsidTr="00B7768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Cargo del responsable: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Visitador</w:t>
            </w:r>
          </w:p>
        </w:tc>
      </w:tr>
      <w:tr w:rsidR="005F5D0F" w:rsidRPr="00EE6FE2" w:rsidTr="00B776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Email del responsable:</w:t>
            </w:r>
          </w:p>
        </w:tc>
        <w:tc>
          <w:tcPr>
            <w:tcW w:w="6000" w:type="dxa"/>
            <w:noWrap/>
          </w:tcPr>
          <w:p w:rsidR="005F5D0F" w:rsidRPr="00EE6FE2" w:rsidRDefault="008854C0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hyperlink r:id="rId13" w:history="1">
              <w:r w:rsidR="005F5D0F" w:rsidRPr="00EE6FE2">
                <w:rPr>
                  <w:rStyle w:val="Hipervnculo"/>
                  <w:rFonts w:cstheme="minorHAnsi"/>
                  <w:sz w:val="20"/>
                  <w:szCs w:val="20"/>
                </w:rPr>
                <w:t>defpub.visitaduria@slp.gob.mx</w:t>
              </w:r>
            </w:hyperlink>
            <w:r w:rsidR="005F5D0F" w:rsidRPr="00EE6FE2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</w:p>
        </w:tc>
      </w:tr>
      <w:tr w:rsidR="005F5D0F" w:rsidRPr="00EE6FE2" w:rsidTr="00B7768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Dirección: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Blvd</w:t>
            </w:r>
            <w:r w:rsidRPr="00EE6FE2">
              <w:rPr>
                <w:rFonts w:cstheme="minorHAnsi"/>
                <w:color w:val="000000"/>
                <w:sz w:val="20"/>
                <w:szCs w:val="20"/>
              </w:rPr>
              <w:t>.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Antonio Rocha Cordero No. 507, Col. Simón Díaz, </w:t>
            </w:r>
            <w:r w:rsidRPr="00EE6FE2">
              <w:rPr>
                <w:rFonts w:cstheme="minorHAnsi"/>
                <w:color w:val="000000"/>
                <w:sz w:val="20"/>
                <w:szCs w:val="20"/>
              </w:rPr>
              <w:t xml:space="preserve"> C.P. 78</w:t>
            </w:r>
            <w:r>
              <w:rPr>
                <w:rFonts w:cstheme="minorHAnsi"/>
                <w:color w:val="000000"/>
                <w:sz w:val="20"/>
                <w:szCs w:val="20"/>
              </w:rPr>
              <w:t>380</w:t>
            </w:r>
          </w:p>
        </w:tc>
      </w:tr>
      <w:tr w:rsidR="005F5D0F" w:rsidRPr="00EE6FE2" w:rsidTr="00B776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Teléfono(s):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(444) 1 98 55 00, extensión</w:t>
            </w:r>
            <w:r w:rsidRPr="00EE6FE2">
              <w:rPr>
                <w:rFonts w:cstheme="minorHAnsi"/>
                <w:color w:val="000000"/>
                <w:sz w:val="20"/>
                <w:szCs w:val="20"/>
              </w:rPr>
              <w:t xml:space="preserve"> 103</w:t>
            </w:r>
          </w:p>
        </w:tc>
      </w:tr>
      <w:tr w:rsidR="005F5D0F" w:rsidRPr="00EE6FE2" w:rsidTr="00B7768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19" w:type="dxa"/>
            <w:gridSpan w:val="2"/>
            <w:shd w:val="clear" w:color="auto" w:fill="A6A6A6" w:themeFill="background1" w:themeFillShade="A6"/>
            <w:noWrap/>
          </w:tcPr>
          <w:p w:rsidR="005F5D0F" w:rsidRPr="00EE6FE2" w:rsidRDefault="005F5D0F" w:rsidP="00B77689">
            <w:pPr>
              <w:jc w:val="center"/>
              <w:rPr>
                <w:rFonts w:cstheme="minorHAnsi"/>
                <w:color w:val="FFFFFF" w:themeColor="background1"/>
                <w:sz w:val="20"/>
                <w:szCs w:val="20"/>
              </w:rPr>
            </w:pPr>
            <w:r w:rsidRPr="00EE6FE2">
              <w:rPr>
                <w:rFonts w:cstheme="minorHAnsi"/>
                <w:color w:val="FFFFFF" w:themeColor="background1"/>
                <w:sz w:val="20"/>
                <w:szCs w:val="20"/>
                <w:shd w:val="clear" w:color="auto" w:fill="A6A6A6" w:themeFill="background1" w:themeFillShade="A6"/>
              </w:rPr>
              <w:t>UNIDAD</w:t>
            </w:r>
            <w:r w:rsidRPr="00EE6FE2">
              <w:rPr>
                <w:rFonts w:cstheme="minorHAnsi"/>
                <w:color w:val="FFFFFF" w:themeColor="background1"/>
                <w:sz w:val="20"/>
                <w:szCs w:val="20"/>
              </w:rPr>
              <w:t xml:space="preserve"> DE TRANSPARENCIA </w:t>
            </w:r>
          </w:p>
        </w:tc>
      </w:tr>
      <w:tr w:rsidR="005F5D0F" w:rsidRPr="00EE6FE2" w:rsidTr="00B776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Responsable: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color w:val="000000"/>
                <w:sz w:val="20"/>
                <w:szCs w:val="20"/>
              </w:rPr>
              <w:t>Francisco Javier Salazar Soni</w:t>
            </w:r>
          </w:p>
        </w:tc>
      </w:tr>
      <w:tr w:rsidR="005F5D0F" w:rsidRPr="00EE6FE2" w:rsidTr="00B7768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Cargo del responsable: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EE6FE2">
              <w:rPr>
                <w:rFonts w:cstheme="minorHAnsi"/>
                <w:color w:val="000000"/>
                <w:sz w:val="20"/>
                <w:szCs w:val="20"/>
              </w:rPr>
              <w:t>Director de Capacitación</w:t>
            </w:r>
          </w:p>
        </w:tc>
      </w:tr>
      <w:tr w:rsidR="005F5D0F" w:rsidRPr="00EE6FE2" w:rsidTr="00B776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Email del responsable:</w:t>
            </w:r>
          </w:p>
        </w:tc>
        <w:tc>
          <w:tcPr>
            <w:tcW w:w="6000" w:type="dxa"/>
            <w:noWrap/>
          </w:tcPr>
          <w:p w:rsidR="005F5D0F" w:rsidRPr="00EE6FE2" w:rsidRDefault="008854C0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hyperlink r:id="rId14" w:history="1">
              <w:r w:rsidR="005F5D0F" w:rsidRPr="00EE6FE2">
                <w:rPr>
                  <w:rStyle w:val="Hipervnculo"/>
                  <w:rFonts w:cstheme="minorHAnsi"/>
                  <w:sz w:val="20"/>
                  <w:szCs w:val="20"/>
                </w:rPr>
                <w:t>defpub.unidadtransparencia@slp.gob.mx</w:t>
              </w:r>
            </w:hyperlink>
            <w:r w:rsidR="005F5D0F" w:rsidRPr="00EE6FE2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</w:p>
        </w:tc>
      </w:tr>
      <w:tr w:rsidR="005F5D0F" w:rsidRPr="00EE6FE2" w:rsidTr="00B77689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Dirección: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Blvd</w:t>
            </w:r>
            <w:r w:rsidRPr="00EE6FE2">
              <w:rPr>
                <w:rFonts w:cstheme="minorHAnsi"/>
                <w:color w:val="000000"/>
                <w:sz w:val="20"/>
                <w:szCs w:val="20"/>
              </w:rPr>
              <w:t>.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Antonio Rocha Cordero No. 507, Col. Simón Díaz, </w:t>
            </w:r>
            <w:r w:rsidRPr="00EE6FE2">
              <w:rPr>
                <w:rFonts w:cstheme="minorHAnsi"/>
                <w:color w:val="000000"/>
                <w:sz w:val="20"/>
                <w:szCs w:val="20"/>
              </w:rPr>
              <w:t xml:space="preserve"> C.P. 78</w:t>
            </w:r>
            <w:r>
              <w:rPr>
                <w:rFonts w:cstheme="minorHAnsi"/>
                <w:color w:val="000000"/>
                <w:sz w:val="20"/>
                <w:szCs w:val="20"/>
              </w:rPr>
              <w:t>380</w:t>
            </w:r>
          </w:p>
        </w:tc>
      </w:tr>
      <w:tr w:rsidR="005F5D0F" w:rsidRPr="00EE6FE2" w:rsidTr="00B776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9" w:type="dxa"/>
            <w:noWrap/>
          </w:tcPr>
          <w:p w:rsidR="005F5D0F" w:rsidRPr="00EE6FE2" w:rsidRDefault="005F5D0F" w:rsidP="00B77689">
            <w:pPr>
              <w:spacing w:after="0" w:line="240" w:lineRule="auto"/>
              <w:rPr>
                <w:rFonts w:cstheme="minorHAnsi"/>
                <w:color w:val="404040" w:themeColor="text1" w:themeTint="BF"/>
                <w:sz w:val="20"/>
                <w:szCs w:val="20"/>
              </w:rPr>
            </w:pPr>
            <w:r w:rsidRPr="00EE6FE2">
              <w:rPr>
                <w:rFonts w:cstheme="minorHAnsi"/>
                <w:color w:val="404040" w:themeColor="text1" w:themeTint="BF"/>
                <w:sz w:val="20"/>
                <w:szCs w:val="20"/>
              </w:rPr>
              <w:t>Teléfono(s):</w:t>
            </w:r>
          </w:p>
        </w:tc>
        <w:tc>
          <w:tcPr>
            <w:tcW w:w="6000" w:type="dxa"/>
            <w:noWrap/>
          </w:tcPr>
          <w:p w:rsidR="005F5D0F" w:rsidRPr="00EE6FE2" w:rsidRDefault="005F5D0F" w:rsidP="00B77689">
            <w:pPr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(444) 1 98 55 00, extensión 121</w:t>
            </w:r>
          </w:p>
        </w:tc>
      </w:tr>
    </w:tbl>
    <w:p w:rsidR="005F5D0F" w:rsidRPr="00EE6FE2" w:rsidRDefault="005F5D0F" w:rsidP="005F5D0F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</w:p>
    <w:p w:rsidR="005F5D0F" w:rsidRPr="00EE6FE2" w:rsidRDefault="005F5D0F" w:rsidP="005F5D0F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</w:p>
    <w:p w:rsidR="005F5D0F" w:rsidRPr="00EE6FE2" w:rsidRDefault="005F5D0F" w:rsidP="005F5D0F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</w:p>
    <w:p w:rsidR="005F5D0F" w:rsidRPr="00EE6FE2" w:rsidRDefault="005F5D0F" w:rsidP="005F5D0F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</w:p>
    <w:p w:rsidR="005F5D0F" w:rsidRPr="00EE6FE2" w:rsidRDefault="005F5D0F" w:rsidP="005F5D0F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0"/>
          <w:szCs w:val="20"/>
        </w:rPr>
      </w:pPr>
    </w:p>
    <w:p w:rsidR="005F5D0F" w:rsidRPr="00DB7826" w:rsidRDefault="005F5D0F" w:rsidP="005F5D0F">
      <w:pPr>
        <w:rPr>
          <w:rFonts w:asciiTheme="minorHAnsi" w:hAnsiTheme="minorHAnsi" w:cstheme="minorHAnsi"/>
          <w:sz w:val="20"/>
          <w:szCs w:val="20"/>
        </w:rPr>
      </w:pPr>
    </w:p>
    <w:p w:rsidR="005F5D0F" w:rsidRPr="00B01A64" w:rsidRDefault="005F5D0F" w:rsidP="00B91C92">
      <w:pPr>
        <w:tabs>
          <w:tab w:val="left" w:pos="4879"/>
        </w:tabs>
        <w:jc w:val="both"/>
        <w:rPr>
          <w:rFonts w:cs="Arial"/>
          <w:sz w:val="24"/>
          <w:szCs w:val="24"/>
        </w:rPr>
      </w:pPr>
    </w:p>
    <w:sectPr w:rsidR="005F5D0F" w:rsidRPr="00B01A64" w:rsidSect="00DE6E6E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54C0" w:rsidRDefault="008854C0">
      <w:pPr>
        <w:spacing w:after="0" w:line="240" w:lineRule="auto"/>
      </w:pPr>
      <w:r>
        <w:separator/>
      </w:r>
    </w:p>
  </w:endnote>
  <w:endnote w:type="continuationSeparator" w:id="0">
    <w:p w:rsidR="008854C0" w:rsidRDefault="008854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80F22F49-D175-454B-94E4-5B6CDF4F6778}"/>
    <w:embedBold r:id="rId2" w:fontKey="{061C549F-2C6F-449A-9D12-4B93901C593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0EADAAA1-60FF-407C-85F2-9CB5B1F59019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54C0" w:rsidRDefault="008854C0">
      <w:pPr>
        <w:spacing w:after="0" w:line="240" w:lineRule="auto"/>
      </w:pPr>
      <w:r>
        <w:separator/>
      </w:r>
    </w:p>
  </w:footnote>
  <w:footnote w:type="continuationSeparator" w:id="0">
    <w:p w:rsidR="008854C0" w:rsidRDefault="008854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51657F"/>
    <w:multiLevelType w:val="hybridMultilevel"/>
    <w:tmpl w:val="DB18E6BA"/>
    <w:lvl w:ilvl="0" w:tplc="6DE2E51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color w:val="666666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3F3E"/>
    <w:rsid w:val="00027F81"/>
    <w:rsid w:val="00070824"/>
    <w:rsid w:val="000819F9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1D3314"/>
    <w:rsid w:val="00225961"/>
    <w:rsid w:val="00226924"/>
    <w:rsid w:val="00233E11"/>
    <w:rsid w:val="002613AA"/>
    <w:rsid w:val="00265F21"/>
    <w:rsid w:val="002844F1"/>
    <w:rsid w:val="0029156A"/>
    <w:rsid w:val="00291740"/>
    <w:rsid w:val="00292FBC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873EB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A6CDA"/>
    <w:rsid w:val="005C4F7A"/>
    <w:rsid w:val="005D7D68"/>
    <w:rsid w:val="005F5D0F"/>
    <w:rsid w:val="00604DC3"/>
    <w:rsid w:val="006263A3"/>
    <w:rsid w:val="00650F3F"/>
    <w:rsid w:val="006B5997"/>
    <w:rsid w:val="006E0B88"/>
    <w:rsid w:val="006E26CB"/>
    <w:rsid w:val="006F35A2"/>
    <w:rsid w:val="00712F62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27DB"/>
    <w:rsid w:val="00837B45"/>
    <w:rsid w:val="00853F4F"/>
    <w:rsid w:val="00855A4A"/>
    <w:rsid w:val="00857339"/>
    <w:rsid w:val="008602A3"/>
    <w:rsid w:val="008707A2"/>
    <w:rsid w:val="00876B5A"/>
    <w:rsid w:val="008854C0"/>
    <w:rsid w:val="00896AF9"/>
    <w:rsid w:val="008F76EC"/>
    <w:rsid w:val="009013DC"/>
    <w:rsid w:val="00951420"/>
    <w:rsid w:val="00956FFF"/>
    <w:rsid w:val="00966D6A"/>
    <w:rsid w:val="009727BB"/>
    <w:rsid w:val="009B16AA"/>
    <w:rsid w:val="009B30E0"/>
    <w:rsid w:val="009D6251"/>
    <w:rsid w:val="009D7A30"/>
    <w:rsid w:val="009E30ED"/>
    <w:rsid w:val="00A2285F"/>
    <w:rsid w:val="00A30FD9"/>
    <w:rsid w:val="00A532D1"/>
    <w:rsid w:val="00A77603"/>
    <w:rsid w:val="00AF5CC5"/>
    <w:rsid w:val="00B01A64"/>
    <w:rsid w:val="00B031B8"/>
    <w:rsid w:val="00B2103E"/>
    <w:rsid w:val="00B26B33"/>
    <w:rsid w:val="00B50BC2"/>
    <w:rsid w:val="00B757A3"/>
    <w:rsid w:val="00B91C92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D53C5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952FC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3119E28C-056A-43BB-A148-665C2F3A8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B01A6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01A6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B01A64"/>
    <w:rPr>
      <w:b/>
      <w:bCs/>
    </w:rPr>
  </w:style>
  <w:style w:type="table" w:styleId="Listaclara-nfasis3">
    <w:name w:val="Light List Accent 3"/>
    <w:basedOn w:val="Tablanormal"/>
    <w:uiPriority w:val="61"/>
    <w:rsid w:val="005F5D0F"/>
    <w:rPr>
      <w:rFonts w:asciiTheme="minorHAnsi" w:eastAsiaTheme="minorHAnsi" w:hAnsiTheme="minorHAnsi" w:cstheme="minorBidi"/>
      <w:sz w:val="22"/>
      <w:szCs w:val="22"/>
      <w:lang w:eastAsia="en-US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f.pub.dirsocial@slp.gob.mx" TargetMode="External"/><Relationship Id="rId13" Type="http://schemas.openxmlformats.org/officeDocument/2006/relationships/hyperlink" Target="mailto:defpub.visitaduria@slp.gob.mx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mailto:defpub.diradolescentes@slp.gob.mx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p_indigenas@slp.gob.mx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defpub.dirindigenas@slp.gob.mx" TargetMode="External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yperlink" Target="mailto:defpub.dirpenal@slp.gob.mx" TargetMode="External"/><Relationship Id="rId14" Type="http://schemas.openxmlformats.org/officeDocument/2006/relationships/hyperlink" Target="mailto:defpub.unidadtransparencia@slp.gob.mx" TargetMode="External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8A6D6C-DA35-4CCE-A360-3F56F1F12C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2</Pages>
  <Words>396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19</cp:revision>
  <cp:lastPrinted>2019-02-14T17:42:00Z</cp:lastPrinted>
  <dcterms:created xsi:type="dcterms:W3CDTF">2019-02-26T20:45:00Z</dcterms:created>
  <dcterms:modified xsi:type="dcterms:W3CDTF">2019-05-03T16:15:00Z</dcterms:modified>
</cp:coreProperties>
</file>