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677F49" w:rsidRDefault="005F2433" w:rsidP="00AC399B">
      <w:pPr>
        <w:jc w:val="center"/>
        <w:rPr>
          <w:rFonts w:ascii="Arial" w:hAnsi="Arial" w:cs="Arial"/>
          <w:b/>
          <w:sz w:val="24"/>
          <w:szCs w:val="24"/>
        </w:rPr>
      </w:pPr>
      <w:r w:rsidRPr="005F2433">
        <w:rPr>
          <w:rFonts w:ascii="Arial" w:hAnsi="Arial" w:cs="Arial"/>
          <w:b/>
          <w:sz w:val="24"/>
          <w:szCs w:val="24"/>
        </w:rPr>
        <w:t>PAULINA HERNANDEZ JOSEFA</w:t>
      </w: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SEGUNDA REGIDORA DE REPRESENTACION PROPORCIONAL</w:t>
      </w: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</w:t>
      </w: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 “GRACIANO SANCHEZ”</w:t>
      </w: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LUGAR:SAN JOSE, HUEHUETLÁN</w:t>
      </w: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PERIODO: 1996-1999</w:t>
      </w: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</w:t>
      </w:r>
      <w:r w:rsidR="00AC399B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 LABORAL:</w:t>
      </w:r>
    </w:p>
    <w:p w:rsidR="006900FC" w:rsidRDefault="006900FC" w:rsidP="006900FC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INTENDENTE MUNICIPAL DEL H. AYUNTAMIENTO DE HUEHUETLÁN.</w:t>
      </w:r>
    </w:p>
    <w:p w:rsidR="006900FC" w:rsidRDefault="006900FC" w:rsidP="006900FC">
      <w:pPr>
        <w:pStyle w:val="Prrafodelista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="00AC399B">
        <w:rPr>
          <w:rFonts w:ascii="Arial" w:hAnsi="Arial" w:cs="Arial"/>
          <w:b/>
          <w:sz w:val="24"/>
          <w:szCs w:val="24"/>
        </w:rPr>
        <w:t>01-OCT.-</w:t>
      </w:r>
      <w:r>
        <w:rPr>
          <w:rFonts w:ascii="Arial" w:hAnsi="Arial" w:cs="Arial"/>
          <w:b/>
          <w:sz w:val="24"/>
          <w:szCs w:val="24"/>
        </w:rPr>
        <w:t>2015</w:t>
      </w:r>
      <w:r w:rsidR="00AC399B">
        <w:rPr>
          <w:rFonts w:ascii="Arial" w:hAnsi="Arial" w:cs="Arial"/>
          <w:b/>
          <w:sz w:val="24"/>
          <w:szCs w:val="24"/>
        </w:rPr>
        <w:t xml:space="preserve"> AL 30-SEPT-</w:t>
      </w:r>
      <w:r>
        <w:rPr>
          <w:rFonts w:ascii="Arial" w:hAnsi="Arial" w:cs="Arial"/>
          <w:b/>
          <w:sz w:val="24"/>
          <w:szCs w:val="24"/>
        </w:rPr>
        <w:t>2018</w:t>
      </w:r>
    </w:p>
    <w:p w:rsidR="00AC399B" w:rsidRPr="006900FC" w:rsidRDefault="00AC399B" w:rsidP="006900FC">
      <w:pPr>
        <w:pStyle w:val="Prrafodelista"/>
        <w:rPr>
          <w:rFonts w:ascii="Arial" w:hAnsi="Arial" w:cs="Arial"/>
          <w:b/>
          <w:sz w:val="24"/>
          <w:szCs w:val="24"/>
        </w:rPr>
      </w:pPr>
    </w:p>
    <w:p w:rsidR="006900FC" w:rsidRPr="005F2433" w:rsidRDefault="006900FC" w:rsidP="005F2433">
      <w:pPr>
        <w:rPr>
          <w:rFonts w:ascii="Arial" w:hAnsi="Arial" w:cs="Arial"/>
          <w:b/>
          <w:sz w:val="24"/>
          <w:szCs w:val="24"/>
        </w:rPr>
      </w:pPr>
    </w:p>
    <w:sectPr w:rsidR="006900FC" w:rsidRPr="005F2433" w:rsidSect="00727EE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D336E7"/>
    <w:multiLevelType w:val="hybridMultilevel"/>
    <w:tmpl w:val="54B63EB0"/>
    <w:lvl w:ilvl="0" w:tplc="48705E4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3256A9"/>
    <w:rsid w:val="005F2433"/>
    <w:rsid w:val="00677F49"/>
    <w:rsid w:val="006900FC"/>
    <w:rsid w:val="00727EE9"/>
    <w:rsid w:val="009A3920"/>
    <w:rsid w:val="00AC399B"/>
    <w:rsid w:val="00D422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B82198-4BC0-427A-BF12-DA3C183B9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727EE9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27EE9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27EE9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27EE9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27EE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727EE9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727EE9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727EE9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727EE9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27E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727EE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727EE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727EE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727EE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727EE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727EE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727EE9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727EE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727EE9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727EE9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727EE9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727EE9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727EE9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727EE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7EE9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7EE9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727EE9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727EE9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727EE9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727EE9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727EE9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727EE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6</cp:revision>
  <dcterms:created xsi:type="dcterms:W3CDTF">2018-11-08T00:45:00Z</dcterms:created>
  <dcterms:modified xsi:type="dcterms:W3CDTF">2019-05-07T18:05:00Z</dcterms:modified>
</cp:coreProperties>
</file>