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ascii="Calibri Light" w:hAnsi="Calibri Light"/>
          <w:sz w:val="40"/>
        </w:rPr>
      </w:pPr>
      <w:r>
        <w:rPr>
          <w:rFonts w:ascii="Calibri Light" w:hAnsi="Calibri Light"/>
          <w:sz w:val="40"/>
        </w:rPr>
        <w:t>Este me</w:t>
      </w:r>
      <w:r>
        <w:rPr>
          <w:rFonts w:hint="default" w:ascii="Calibri Light" w:hAnsi="Calibri Light"/>
          <w:sz w:val="40"/>
          <w:lang w:val="es-MX"/>
        </w:rPr>
        <w:t>s</w:t>
      </w:r>
      <w:r>
        <w:rPr>
          <w:rFonts w:ascii="Calibri Light" w:hAnsi="Calibri Light"/>
          <w:sz w:val="40"/>
        </w:rPr>
        <w:t xml:space="preserve"> no se generó la información relacionada con el calendari</w:t>
      </w:r>
      <w:bookmarkStart w:id="0" w:name="_GoBack"/>
      <w:bookmarkEnd w:id="0"/>
      <w:r>
        <w:rPr>
          <w:rFonts w:ascii="Calibri Light" w:hAnsi="Calibri Light"/>
          <w:sz w:val="40"/>
        </w:rPr>
        <w:t>o de sesiones ordinarias del Comité de Transparencia de este Instituto Estatal de Educación para Adultos.</w:t>
      </w:r>
    </w:p>
    <w:sectPr>
      <w:pgSz w:w="12240" w:h="15840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A24923"/>
    <w:rsid w:val="001A10D6"/>
    <w:rsid w:val="007A2F6F"/>
    <w:rsid w:val="007B7C8E"/>
    <w:rsid w:val="00A24923"/>
    <w:rsid w:val="00CF7639"/>
    <w:rsid w:val="00F771F5"/>
    <w:rsid w:val="29812A90"/>
    <w:rsid w:val="7A1A6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s-MX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</Words>
  <Characters>145</Characters>
  <Lines>1</Lines>
  <Paragraphs>1</Paragraphs>
  <TotalTime>5</TotalTime>
  <ScaleCrop>false</ScaleCrop>
  <LinksUpToDate>false</LinksUpToDate>
  <CharactersWithSpaces>170</CharactersWithSpaces>
  <Application>WPS Office_11.2.0.8668_F1E327BC-269C-435d-A152-05C5408002CA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2018-07-09T14:55:00Z</dcterms:created>
  <dc:creator>IEEA</dc:creator>
  <cp:lastModifiedBy>IEEA</cp:lastModifiedBy>
  <dcterms:modified xsi:type="dcterms:W3CDTF">2019-07-04T16:34:27Z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2058-11.2.0.8668</vt:lpwstr>
  </property>
</Properties>
</file>