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48B" w:rsidRPr="00184DD5" w:rsidRDefault="00184DD5" w:rsidP="00184DD5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aplica.</w:t>
      </w:r>
    </w:p>
    <w:sectPr w:rsidR="00DA048B" w:rsidRPr="00184DD5" w:rsidSect="00DA04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C485B"/>
    <w:multiLevelType w:val="hybridMultilevel"/>
    <w:tmpl w:val="13D6505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4DD5"/>
    <w:rsid w:val="00184DD5"/>
    <w:rsid w:val="00DA0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4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D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2018-12-07T16:28:00Z</dcterms:created>
  <dcterms:modified xsi:type="dcterms:W3CDTF">2018-12-07T16:29:00Z</dcterms:modified>
</cp:coreProperties>
</file>