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471E6" w:rsidRPr="006C3E74" w:rsidRDefault="000471E6" w:rsidP="000471E6">
      <w:pPr>
        <w:spacing w:after="0" w:line="240" w:lineRule="auto"/>
        <w:jc w:val="center"/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</w:pPr>
      <w:bookmarkStart w:id="0" w:name="_GoBack"/>
      <w:r w:rsidRPr="006C3E74"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  <w:t xml:space="preserve">En el mes de </w:t>
      </w:r>
      <w:r w:rsidR="00172CFC" w:rsidRPr="006C3E74"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  <w:t>Noviembre</w:t>
      </w:r>
      <w:r w:rsidR="0089798F" w:rsidRPr="006C3E74"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  <w:t xml:space="preserve"> </w:t>
      </w:r>
      <w:r w:rsidRPr="006C3E74"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  <w:t xml:space="preserve">2019, </w:t>
      </w:r>
      <w:r w:rsidRPr="006C3E74">
        <w:rPr>
          <w:rFonts w:ascii="Calibri" w:eastAsia="Times New Roman" w:hAnsi="Calibri" w:cs="Calibri"/>
          <w:b/>
          <w:bCs/>
          <w:color w:val="4F81BD" w:themeColor="accent1"/>
          <w:sz w:val="56"/>
          <w:szCs w:val="56"/>
          <w:lang w:eastAsia="es-MX"/>
        </w:rPr>
        <w:t>no se generó</w:t>
      </w:r>
      <w:r w:rsidRPr="006C3E74"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  <w:t xml:space="preserve"> información atendiendo a que no se observan sanciones administrativas definitivas en el periodo que se reporta. Del mismo modo en la celda I-8 de manera predeterminada se selecciona la opción Estado, derivado que no acepta la leyenda no se </w:t>
      </w:r>
      <w:r w:rsidR="0089798F" w:rsidRPr="006C3E74"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  <w:t>generó</w:t>
      </w:r>
      <w:r w:rsidRPr="006C3E74">
        <w:rPr>
          <w:rFonts w:ascii="Calibri" w:eastAsia="Times New Roman" w:hAnsi="Calibri" w:cs="Calibri"/>
          <w:b/>
          <w:color w:val="4F81BD" w:themeColor="accent1"/>
          <w:sz w:val="56"/>
          <w:szCs w:val="56"/>
          <w:lang w:eastAsia="es-MX"/>
        </w:rPr>
        <w:t xml:space="preserve"> información.</w:t>
      </w:r>
    </w:p>
    <w:bookmarkEnd w:id="0"/>
    <w:p w:rsidR="00A06C6E" w:rsidRPr="000471E6" w:rsidRDefault="00A06C6E" w:rsidP="000471E6">
      <w:pPr>
        <w:jc w:val="center"/>
        <w:rPr>
          <w:sz w:val="56"/>
          <w:szCs w:val="56"/>
        </w:rPr>
      </w:pPr>
    </w:p>
    <w:sectPr w:rsidR="00A06C6E" w:rsidRPr="00047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1E6"/>
    <w:rsid w:val="000471E6"/>
    <w:rsid w:val="00172CFC"/>
    <w:rsid w:val="001860B6"/>
    <w:rsid w:val="003E312F"/>
    <w:rsid w:val="00677F04"/>
    <w:rsid w:val="006C3E74"/>
    <w:rsid w:val="0089798F"/>
    <w:rsid w:val="00A06C6E"/>
    <w:rsid w:val="00C37A25"/>
    <w:rsid w:val="00D2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4CB444-32AE-4DD8-A26B-CCC8A229B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4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259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2019-12-06T20:38:00Z</dcterms:created>
  <dcterms:modified xsi:type="dcterms:W3CDTF">2019-12-06T20:38:00Z</dcterms:modified>
</cp:coreProperties>
</file>