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1F2" w:rsidRDefault="00CE5687" w:rsidP="00CE5687">
      <w:pPr>
        <w:jc w:val="both"/>
      </w:pPr>
      <w:r>
        <w:t>ES  ESTE MES NO SE PRESENTARON   DELARACIONES DE SITUACION  PATRIMONIAL  , DECLARACION   FISCAL    Y  DECLARACION  DE INTERESES  DEL  (A ) SERVIDOR ( A ) PUBLICO  , ANTE ESTE INSTITUTO MUNICIPAL DE LA VIVIENDA DE CIUDAD VALLES  , S.L.P.</w:t>
      </w:r>
      <w:bookmarkStart w:id="0" w:name="_GoBack"/>
      <w:bookmarkEnd w:id="0"/>
    </w:p>
    <w:sectPr w:rsidR="005E61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8F2"/>
    <w:rsid w:val="005E61F2"/>
    <w:rsid w:val="009053AB"/>
    <w:rsid w:val="00A318F2"/>
    <w:rsid w:val="00BE34A4"/>
    <w:rsid w:val="00CE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</Words>
  <Characters>201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ODIR</dc:creator>
  <cp:keywords/>
  <dc:description/>
  <cp:lastModifiedBy>ODIR</cp:lastModifiedBy>
  <cp:revision>5</cp:revision>
  <dcterms:created xsi:type="dcterms:W3CDTF">2019-10-07T17:07:00Z</dcterms:created>
  <dcterms:modified xsi:type="dcterms:W3CDTF">2019-10-07T17:24:00Z</dcterms:modified>
</cp:coreProperties>
</file>