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F1318D">
        <w:rPr>
          <w:rFonts w:cstheme="minorBidi"/>
          <w:b/>
          <w:color w:val="auto"/>
          <w:sz w:val="48"/>
          <w:szCs w:val="48"/>
        </w:rPr>
        <w:t>XLIG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F1318D" w:rsidP="00750315">
      <w:pPr>
        <w:pStyle w:val="Default"/>
        <w:jc w:val="both"/>
        <w:rPr>
          <w:rFonts w:cstheme="minorBidi"/>
          <w:b/>
          <w:color w:val="auto"/>
          <w:sz w:val="48"/>
          <w:szCs w:val="48"/>
        </w:rPr>
      </w:pPr>
      <w:r w:rsidRPr="00F1318D">
        <w:rPr>
          <w:rFonts w:cstheme="minorBidi"/>
          <w:b/>
          <w:color w:val="auto"/>
          <w:sz w:val="48"/>
          <w:szCs w:val="48"/>
        </w:rPr>
        <w:t>EL INVENTARIO DE BIENES MUEBLES E INMUEBLES QUE SE SU CASO, DE HAYAN DONADO EN EL CUAL SE INCLUIRÁN LAS ACTIVIDADES A LAS QUE SE DESTINARÁ EL BIEN, ASÍ COMO EL DONATARIO Y DEMÁS INFORMACIÓN QUE PERMITA TENER CUENTA DE DICHA DONACIÓN.</w:t>
      </w:r>
    </w:p>
    <w:p w:rsidR="00F1318D" w:rsidRDefault="00F1318D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supuesto, </w:t>
      </w:r>
      <w:bookmarkStart w:id="0" w:name="_GoBack"/>
      <w:bookmarkEnd w:id="0"/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B50D78">
        <w:rPr>
          <w:rFonts w:cstheme="minorBidi"/>
          <w:b/>
          <w:color w:val="auto"/>
          <w:sz w:val="56"/>
          <w:szCs w:val="56"/>
        </w:rPr>
        <w:t xml:space="preserve">30 de noviembre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76B7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76B7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76B7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1318D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9633CB6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134FA-A950-47D5-9350-A78406E00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40</cp:revision>
  <cp:lastPrinted>2017-02-23T04:47:00Z</cp:lastPrinted>
  <dcterms:created xsi:type="dcterms:W3CDTF">2019-05-02T19:52:00Z</dcterms:created>
  <dcterms:modified xsi:type="dcterms:W3CDTF">2019-12-10T19:08:00Z</dcterms:modified>
</cp:coreProperties>
</file>