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BCF" w:rsidRDefault="00065F75" w:rsidP="00065F75">
      <w:pPr>
        <w:jc w:val="right"/>
      </w:pPr>
      <w:r>
        <w:t>DEPARTAMENTO DE SERVICIOS PUBLICOS</w:t>
      </w:r>
    </w:p>
    <w:p w:rsidR="00065F75" w:rsidRDefault="00065F75" w:rsidP="00065F75">
      <w:pPr>
        <w:jc w:val="right"/>
      </w:pPr>
      <w:r>
        <w:t>MOCTEZUM</w:t>
      </w:r>
      <w:r w:rsidR="003A1AF6">
        <w:t>A, S</w:t>
      </w:r>
      <w:r w:rsidR="00B84DBC">
        <w:t xml:space="preserve">.L.P. </w:t>
      </w:r>
      <w:r w:rsidR="00206BB9">
        <w:t>AGOSTO</w:t>
      </w:r>
      <w:r w:rsidR="00B36695">
        <w:t xml:space="preserve"> </w:t>
      </w:r>
      <w:r w:rsidR="000B0593">
        <w:t xml:space="preserve"> </w:t>
      </w:r>
      <w:r w:rsidR="002A706A">
        <w:t>2019</w:t>
      </w:r>
    </w:p>
    <w:p w:rsidR="00065F75" w:rsidRDefault="00065F75" w:rsidP="00065F75">
      <w:pPr>
        <w:jc w:val="right"/>
      </w:pPr>
      <w:r>
        <w:t>ASUNTO: EL QUE SE INDICA</w:t>
      </w:r>
    </w:p>
    <w:p w:rsidR="00065F75" w:rsidRDefault="00065F75" w:rsidP="00065F75">
      <w:pPr>
        <w:jc w:val="right"/>
      </w:pPr>
    </w:p>
    <w:p w:rsidR="00065F75" w:rsidRDefault="000A7269" w:rsidP="00065F75">
      <w:r>
        <w:t>TITULAR DE TRANSPARENCIA</w:t>
      </w:r>
    </w:p>
    <w:p w:rsidR="00065F75" w:rsidRDefault="00065F75" w:rsidP="00065F75">
      <w:r>
        <w:t>PRESENTE;</w:t>
      </w:r>
      <w:bookmarkStart w:id="0" w:name="_GoBack"/>
      <w:bookmarkEnd w:id="0"/>
    </w:p>
    <w:p w:rsidR="00065F75" w:rsidRDefault="00065F75" w:rsidP="00065F75"/>
    <w:p w:rsidR="00065F75" w:rsidRDefault="00065F75" w:rsidP="003664C4">
      <w:pPr>
        <w:jc w:val="both"/>
      </w:pPr>
      <w:r>
        <w:t>Por medio de la presente reciba un cordial saludo, en atención a la información solicitada. (85. I m8</w:t>
      </w:r>
      <w:r w:rsidR="000A7269">
        <w:t xml:space="preserve"> de la ley de Transparencia y Acceso a la Información Publica para el Estado de San Luis Potosí</w:t>
      </w:r>
      <w:r>
        <w:t>)</w:t>
      </w:r>
    </w:p>
    <w:p w:rsidR="00B36695" w:rsidRDefault="00B36695" w:rsidP="00B36695">
      <w:pPr>
        <w:pStyle w:val="Prrafodelista"/>
        <w:numPr>
          <w:ilvl w:val="0"/>
          <w:numId w:val="1"/>
        </w:numPr>
        <w:jc w:val="both"/>
      </w:pPr>
      <w:r>
        <w:t>T</w:t>
      </w:r>
      <w:r w:rsidRPr="00B36695">
        <w:t>endencia y proyección estadística del status actual de la vegetación forestal</w:t>
      </w:r>
    </w:p>
    <w:p w:rsidR="00065F75" w:rsidRDefault="00B36695" w:rsidP="003664C4">
      <w:pPr>
        <w:jc w:val="both"/>
      </w:pPr>
      <w:r>
        <w:rPr>
          <w:noProof/>
          <w:lang w:eastAsia="es-MX"/>
        </w:rPr>
        <w:drawing>
          <wp:inline distT="0" distB="0" distL="0" distR="0">
            <wp:extent cx="4229100" cy="2614992"/>
            <wp:effectExtent l="19050" t="0" r="0" b="0"/>
            <wp:docPr id="1" name="0 Imagen" descr="Mapa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-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797" cy="262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F75" w:rsidRDefault="00B36695" w:rsidP="00065F75">
      <w:pPr>
        <w:pStyle w:val="Prrafodelista"/>
        <w:numPr>
          <w:ilvl w:val="0"/>
          <w:numId w:val="1"/>
        </w:numPr>
        <w:jc w:val="both"/>
      </w:pPr>
      <w:r w:rsidRPr="00B36695">
        <w:t xml:space="preserve">Información porcentual del incremento y/o decremento de deforestación y degradación de la </w:t>
      </w:r>
      <w:r>
        <w:t>vegetación</w:t>
      </w:r>
    </w:p>
    <w:p w:rsidR="00B36695" w:rsidRDefault="00B36695" w:rsidP="00B36695">
      <w:pPr>
        <w:pStyle w:val="Prrafodelista"/>
        <w:ind w:left="0"/>
        <w:jc w:val="both"/>
      </w:pPr>
      <w:r>
        <w:rPr>
          <w:noProof/>
          <w:lang w:eastAsia="es-MX"/>
        </w:rPr>
        <w:drawing>
          <wp:inline distT="0" distB="0" distL="0" distR="0">
            <wp:extent cx="2842820" cy="2362200"/>
            <wp:effectExtent l="19050" t="0" r="0" b="0"/>
            <wp:docPr id="2" name="1 Imagen" descr="Figura6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6des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5278" cy="237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695" w:rsidRDefault="00B36695" w:rsidP="00065F75">
      <w:pPr>
        <w:pStyle w:val="Prrafodelista"/>
        <w:numPr>
          <w:ilvl w:val="0"/>
          <w:numId w:val="1"/>
        </w:numPr>
        <w:jc w:val="both"/>
      </w:pPr>
      <w:r>
        <w:lastRenderedPageBreak/>
        <w:t>Z</w:t>
      </w:r>
      <w:r w:rsidRPr="00B36695">
        <w:t>onas de conservación y zonas de protección forestal del municipio y/o localidad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1774"/>
        <w:gridCol w:w="1580"/>
        <w:gridCol w:w="923"/>
        <w:gridCol w:w="1123"/>
        <w:gridCol w:w="1364"/>
        <w:gridCol w:w="2090"/>
      </w:tblGrid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Categoría - Nombre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Municipio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Latitud Norte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Longitud Oeste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 Superficie (has) 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Fecha de Decreto</w:t>
            </w:r>
          </w:p>
        </w:tc>
      </w:tr>
      <w:tr w:rsidR="00B36695" w:rsidRPr="00B36695" w:rsidTr="00B36695">
        <w:trPr>
          <w:trHeight w:val="61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 urbano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5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ind w:left="450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Ejido San Juan de Guadalupe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3' 1"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17"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1,208.24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1996(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26 de marzo de 2009)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Paseo de la Presa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8' 47"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101° 2' 48"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344.02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1996</w:t>
            </w:r>
          </w:p>
        </w:tc>
      </w:tr>
      <w:tr w:rsidR="00B36695" w:rsidRPr="00B36695" w:rsidTr="00B36695">
        <w:trPr>
          <w:trHeight w:val="49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Parques estatales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2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Palma Larga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52' 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57' 32"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1998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Bosque Adolfo Roque Bautista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Tamuín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34' 58"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30.78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Manantial de la Media Luna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51' 38"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1' 20"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07 de junio de 2003(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12 de junio de 2004)</w:t>
            </w:r>
          </w:p>
        </w:tc>
      </w:tr>
      <w:tr w:rsidR="00B36695" w:rsidRPr="00B36695" w:rsidTr="00B36695">
        <w:trPr>
          <w:trHeight w:val="52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Sitios sagrados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8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Cuevas del Viento y la Fertilidad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Huehuetlán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28' 49"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59' 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8.03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Huiricuta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y la Ruta Histórico Cultural del Pueblo Huichol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Catorce, Villa de la Paz,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Matehuala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, Villa de Guadalupe, Villa de Ramos, Charcas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23° 32' 25"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140,211.85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octubre de 2000(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09 de junio de 2001)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Monumentos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Sótano de las Golondrinas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36' 13"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5' 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Hoya de las Huahuas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31' 35"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1' 56"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409.00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lastRenderedPageBreak/>
              <w:t>Reserva estatal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69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Real de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Guadalcázar</w:t>
            </w:r>
            <w:proofErr w:type="spellEnd"/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Guadalcázar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, Villa Hidalgo y Cerritos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50' 10"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19' 26"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256,826.45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septiembre de 1997(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Mod</w:t>
            </w:r>
            <w:proofErr w:type="spellEnd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 14 de marzo del 2006)</w:t>
            </w:r>
          </w:p>
        </w:tc>
      </w:tr>
      <w:tr w:rsidR="00B36695" w:rsidRPr="00B36695" w:rsidTr="003775B9">
        <w:trPr>
          <w:trHeight w:val="73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Sierra del Este y Sierra de En Medio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El Naranjo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25' 30"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16' 46"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1,795.94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16 de mayo del 2006</w:t>
            </w:r>
          </w:p>
        </w:tc>
      </w:tr>
      <w:tr w:rsidR="00B36695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Tancojol</w:t>
            </w:r>
            <w:proofErr w:type="spellEnd"/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 xml:space="preserve">San Vicente </w:t>
            </w:r>
            <w:proofErr w:type="spellStart"/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Tancuayalab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48' 33"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28' 53"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04 de marzo de 2008</w:t>
            </w:r>
          </w:p>
        </w:tc>
      </w:tr>
      <w:tr w:rsidR="003775B9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3775B9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</w:tr>
    </w:tbl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B36695" w:rsidRDefault="003775B9" w:rsidP="00065F75">
      <w:pPr>
        <w:pStyle w:val="Prrafodelista"/>
        <w:numPr>
          <w:ilvl w:val="0"/>
          <w:numId w:val="1"/>
        </w:numPr>
        <w:jc w:val="both"/>
      </w:pPr>
      <w:r>
        <w:t>C</w:t>
      </w:r>
      <w:r w:rsidRPr="003775B9">
        <w:t>uencas hidrológicas forestales</w:t>
      </w:r>
    </w:p>
    <w:p w:rsidR="003775B9" w:rsidRDefault="003775B9" w:rsidP="003775B9">
      <w:pPr>
        <w:jc w:val="both"/>
      </w:pPr>
      <w:r>
        <w:rPr>
          <w:noProof/>
          <w:lang w:eastAsia="es-MX"/>
        </w:rPr>
        <w:drawing>
          <wp:inline distT="0" distB="0" distL="0" distR="0">
            <wp:extent cx="4543425" cy="3254630"/>
            <wp:effectExtent l="19050" t="0" r="9525" b="0"/>
            <wp:docPr id="3" name="2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143" cy="325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R</w:t>
      </w:r>
      <w:r w:rsidRPr="003775B9">
        <w:t>egiones ecológicas del Estado de San Luis Potosí</w:t>
      </w:r>
    </w:p>
    <w:p w:rsidR="003775B9" w:rsidRDefault="003775B9" w:rsidP="003775B9">
      <w:pPr>
        <w:jc w:val="both"/>
      </w:pPr>
      <w:r>
        <w:rPr>
          <w:noProof/>
          <w:lang w:eastAsia="es-MX"/>
        </w:rPr>
        <w:lastRenderedPageBreak/>
        <w:drawing>
          <wp:inline distT="0" distB="0" distL="0" distR="0">
            <wp:extent cx="3514725" cy="2870478"/>
            <wp:effectExtent l="0" t="0" r="0" b="0"/>
            <wp:docPr id="4" name="3 Imagen" descr="24r000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r000-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0114" cy="287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Á</w:t>
      </w:r>
      <w:r w:rsidRPr="003775B9">
        <w:t>reas forestales permanentes del municipio y/o localidad</w:t>
      </w:r>
      <w:r>
        <w:rPr>
          <w:noProof/>
          <w:lang w:eastAsia="es-MX"/>
        </w:rPr>
        <w:drawing>
          <wp:inline distT="0" distB="0" distL="0" distR="0">
            <wp:extent cx="3762375" cy="2116336"/>
            <wp:effectExtent l="19050" t="0" r="9525" b="0"/>
            <wp:docPr id="5" name="4 Imagen" descr="m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qdefaul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1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ind w:left="0"/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065F75" w:rsidRDefault="00065F75" w:rsidP="00065F75">
      <w:pPr>
        <w:jc w:val="center"/>
      </w:pPr>
      <w:r>
        <w:t>ATENTAMENTE</w:t>
      </w:r>
    </w:p>
    <w:p w:rsidR="00065F75" w:rsidRDefault="00065F75" w:rsidP="00065F75">
      <w:pPr>
        <w:jc w:val="center"/>
      </w:pPr>
    </w:p>
    <w:p w:rsidR="00065F75" w:rsidRDefault="002A706A" w:rsidP="00BE4EF6">
      <w:pPr>
        <w:jc w:val="center"/>
      </w:pPr>
      <w:r>
        <w:t>C. J. JESUS LUIS ROBLEDO</w:t>
      </w:r>
    </w:p>
    <w:p w:rsidR="00065F75" w:rsidRDefault="00BE4EF6" w:rsidP="00BE4EF6">
      <w:pPr>
        <w:jc w:val="center"/>
      </w:pPr>
      <w:r>
        <w:t>DIRECTOR</w:t>
      </w:r>
      <w:r w:rsidR="00065F75">
        <w:t xml:space="preserve"> DE SERVICIOS PUBLICOS.</w:t>
      </w:r>
    </w:p>
    <w:p w:rsidR="00065F75" w:rsidRDefault="00065F75" w:rsidP="00065F75">
      <w:pPr>
        <w:jc w:val="right"/>
      </w:pPr>
    </w:p>
    <w:sectPr w:rsidR="00065F75" w:rsidSect="00F463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02F34"/>
    <w:multiLevelType w:val="hybridMultilevel"/>
    <w:tmpl w:val="7FE288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5F75"/>
    <w:rsid w:val="000179B3"/>
    <w:rsid w:val="00065F75"/>
    <w:rsid w:val="000A7269"/>
    <w:rsid w:val="000B0593"/>
    <w:rsid w:val="00156130"/>
    <w:rsid w:val="00206BB9"/>
    <w:rsid w:val="00271F7F"/>
    <w:rsid w:val="002A706A"/>
    <w:rsid w:val="002F5CDE"/>
    <w:rsid w:val="003664C4"/>
    <w:rsid w:val="003775B9"/>
    <w:rsid w:val="003A1AF6"/>
    <w:rsid w:val="003C2692"/>
    <w:rsid w:val="00465B48"/>
    <w:rsid w:val="004E50C8"/>
    <w:rsid w:val="00530B43"/>
    <w:rsid w:val="005762AE"/>
    <w:rsid w:val="00602DDD"/>
    <w:rsid w:val="00672186"/>
    <w:rsid w:val="00682745"/>
    <w:rsid w:val="006A1DC3"/>
    <w:rsid w:val="00780FC4"/>
    <w:rsid w:val="00783C7B"/>
    <w:rsid w:val="007F3BA7"/>
    <w:rsid w:val="00850515"/>
    <w:rsid w:val="00927512"/>
    <w:rsid w:val="009B3FB1"/>
    <w:rsid w:val="009C7847"/>
    <w:rsid w:val="00A10511"/>
    <w:rsid w:val="00A10A53"/>
    <w:rsid w:val="00A6338A"/>
    <w:rsid w:val="00B104AA"/>
    <w:rsid w:val="00B36695"/>
    <w:rsid w:val="00B84DBC"/>
    <w:rsid w:val="00BB734D"/>
    <w:rsid w:val="00BD3405"/>
    <w:rsid w:val="00BE4EF6"/>
    <w:rsid w:val="00C03D04"/>
    <w:rsid w:val="00CD0998"/>
    <w:rsid w:val="00D57C30"/>
    <w:rsid w:val="00D84BCF"/>
    <w:rsid w:val="00E61D33"/>
    <w:rsid w:val="00E80449"/>
    <w:rsid w:val="00E94514"/>
    <w:rsid w:val="00EB0387"/>
    <w:rsid w:val="00EF22C3"/>
    <w:rsid w:val="00F00D6A"/>
    <w:rsid w:val="00F06A3B"/>
    <w:rsid w:val="00F463B9"/>
    <w:rsid w:val="00F52970"/>
    <w:rsid w:val="00FF229B"/>
    <w:rsid w:val="00FF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F7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36695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B3669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4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358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5</cp:revision>
  <cp:lastPrinted>2017-06-16T17:14:00Z</cp:lastPrinted>
  <dcterms:created xsi:type="dcterms:W3CDTF">2019-06-05T20:08:00Z</dcterms:created>
  <dcterms:modified xsi:type="dcterms:W3CDTF">2019-08-08T14:52:00Z</dcterms:modified>
</cp:coreProperties>
</file>