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54E" w:rsidRDefault="005E024D">
      <w:pPr>
        <w:spacing w:after="155" w:line="259" w:lineRule="auto"/>
        <w:ind w:left="0" w:firstLine="0"/>
      </w:pPr>
      <w:r>
        <w:rPr>
          <w:color w:val="000000"/>
          <w:sz w:val="22"/>
        </w:rPr>
        <w:t xml:space="preserve"> </w:t>
      </w:r>
    </w:p>
    <w:p w:rsidR="00C4754E" w:rsidRDefault="000C0326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3662680</wp:posOffset>
            </wp:positionH>
            <wp:positionV relativeFrom="margin">
              <wp:posOffset>276225</wp:posOffset>
            </wp:positionV>
            <wp:extent cx="2859405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760E60" w:rsidRPr="00613E29" w:rsidRDefault="006435AE" w:rsidP="00613E29">
      <w:pPr>
        <w:spacing w:after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613E29">
        <w:rPr>
          <w:rFonts w:asciiTheme="minorHAnsi" w:hAnsiTheme="minorHAnsi" w:cstheme="minorHAnsi"/>
          <w:b/>
          <w:color w:val="auto"/>
          <w:sz w:val="28"/>
          <w:szCs w:val="28"/>
        </w:rPr>
        <w:t>MARTHA LUZ ROSILLO IGLESIAS</w:t>
      </w:r>
    </w:p>
    <w:p w:rsidR="00C4754E" w:rsidRPr="00877A3F" w:rsidRDefault="006435AE" w:rsidP="005E024D">
      <w:pPr>
        <w:shd w:val="clear" w:color="auto" w:fill="000000"/>
        <w:tabs>
          <w:tab w:val="center" w:pos="5234"/>
        </w:tabs>
        <w:spacing w:after="58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877A3F">
        <w:rPr>
          <w:rFonts w:asciiTheme="minorHAnsi" w:eastAsia="Gill Sans MT" w:hAnsiTheme="minorHAnsi" w:cstheme="minorHAnsi"/>
          <w:color w:val="auto"/>
          <w:sz w:val="28"/>
          <w:szCs w:val="28"/>
        </w:rPr>
        <w:t xml:space="preserve">COORDINADORA GENERAL </w:t>
      </w:r>
    </w:p>
    <w:p w:rsidR="00C4754E" w:rsidRPr="00613E29" w:rsidRDefault="00760E60" w:rsidP="000C0326">
      <w:pPr>
        <w:spacing w:after="0" w:line="259" w:lineRule="auto"/>
        <w:rPr>
          <w:color w:val="auto"/>
          <w:sz w:val="22"/>
        </w:rPr>
      </w:pPr>
      <w:r w:rsidRPr="00613E29">
        <w:rPr>
          <w:color w:val="auto"/>
          <w:sz w:val="22"/>
        </w:rPr>
        <w:t>L</w:t>
      </w:r>
      <w:r w:rsidR="005E024D" w:rsidRPr="00613E29">
        <w:rPr>
          <w:color w:val="auto"/>
          <w:sz w:val="22"/>
        </w:rPr>
        <w:t xml:space="preserve">icenciatura en Derecho en la Facultad de Derecho "Abogado Ponciano Arriaga </w:t>
      </w:r>
      <w:proofErr w:type="spellStart"/>
      <w:r w:rsidR="005E024D" w:rsidRPr="00613E29">
        <w:rPr>
          <w:color w:val="auto"/>
          <w:sz w:val="22"/>
        </w:rPr>
        <w:t>Leíja</w:t>
      </w:r>
      <w:proofErr w:type="spellEnd"/>
      <w:r w:rsidR="005E024D" w:rsidRPr="00613E29">
        <w:rPr>
          <w:color w:val="auto"/>
          <w:sz w:val="22"/>
        </w:rPr>
        <w:t xml:space="preserve">" de la Universidad Autónoma de San  </w:t>
      </w:r>
      <w:r w:rsidR="00A723C6" w:rsidRPr="00613E29">
        <w:rPr>
          <w:color w:val="auto"/>
          <w:sz w:val="22"/>
        </w:rPr>
        <w:t>Luis Potosí, de 1977-1982.</w:t>
      </w:r>
    </w:p>
    <w:p w:rsidR="00A723C6" w:rsidRPr="00613E29" w:rsidRDefault="00A723C6" w:rsidP="00A723C6">
      <w:pPr>
        <w:spacing w:after="0" w:line="259" w:lineRule="auto"/>
        <w:ind w:left="555" w:firstLine="0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 xml:space="preserve">Especialidad en </w:t>
      </w:r>
      <w:r w:rsidR="00F83B4C" w:rsidRPr="00613E29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erecho </w:t>
      </w:r>
      <w:r w:rsidR="00DE6918">
        <w:rPr>
          <w:color w:val="auto"/>
          <w:sz w:val="22"/>
        </w:rPr>
        <w:t>P</w:t>
      </w:r>
      <w:r w:rsidRPr="00613E29">
        <w:rPr>
          <w:color w:val="auto"/>
          <w:sz w:val="22"/>
        </w:rPr>
        <w:t>enal, septiembre de 1999 a diciembre de 2000, división de posgrado de la</w:t>
      </w:r>
      <w:r w:rsidR="00F83B4C" w:rsidRPr="00613E29">
        <w:rPr>
          <w:color w:val="auto"/>
          <w:sz w:val="22"/>
        </w:rPr>
        <w:t xml:space="preserve"> facultad de Derecho de la </w:t>
      </w:r>
      <w:r w:rsidR="00DE6918">
        <w:rPr>
          <w:color w:val="auto"/>
          <w:sz w:val="22"/>
        </w:rPr>
        <w:t xml:space="preserve"> Universidad Autónoma d</w:t>
      </w:r>
      <w:r w:rsidRPr="00613E29">
        <w:rPr>
          <w:color w:val="auto"/>
          <w:sz w:val="22"/>
        </w:rPr>
        <w:t>e San Luis Potosí.</w:t>
      </w:r>
    </w:p>
    <w:p w:rsidR="000C0326" w:rsidRPr="00613E29" w:rsidRDefault="000C0326" w:rsidP="000C0326">
      <w:pPr>
        <w:spacing w:after="0" w:line="259" w:lineRule="auto"/>
        <w:jc w:val="both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>E</w:t>
      </w:r>
      <w:r w:rsidR="00DE6918">
        <w:rPr>
          <w:color w:val="auto"/>
          <w:sz w:val="22"/>
        </w:rPr>
        <w:t>specialidad en D</w:t>
      </w:r>
      <w:r w:rsidR="00F83B4C" w:rsidRPr="00613E29">
        <w:rPr>
          <w:color w:val="auto"/>
          <w:sz w:val="22"/>
        </w:rPr>
        <w:t>erecho C</w:t>
      </w:r>
      <w:r w:rsidRPr="00613E29">
        <w:rPr>
          <w:color w:val="auto"/>
          <w:sz w:val="22"/>
        </w:rPr>
        <w:t xml:space="preserve">ivil, febrero de </w:t>
      </w:r>
      <w:r w:rsidR="00DE6918">
        <w:rPr>
          <w:color w:val="auto"/>
          <w:sz w:val="22"/>
        </w:rPr>
        <w:t>2004 a mayo de 2005, Instituto de Estudios Judiciales del Poder Judicial d</w:t>
      </w:r>
      <w:r w:rsidRPr="00613E29">
        <w:rPr>
          <w:color w:val="auto"/>
          <w:sz w:val="22"/>
        </w:rPr>
        <w:t xml:space="preserve">el Estado </w:t>
      </w:r>
      <w:r w:rsidR="00DE6918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 San Luis Potosí. </w:t>
      </w:r>
    </w:p>
    <w:p w:rsidR="00C4754E" w:rsidRPr="00613E29" w:rsidRDefault="005E024D" w:rsidP="000C0326">
      <w:pPr>
        <w:spacing w:after="0" w:line="259" w:lineRule="auto"/>
        <w:ind w:left="0" w:firstLine="0"/>
        <w:rPr>
          <w:color w:val="auto"/>
          <w:sz w:val="22"/>
        </w:rPr>
      </w:pP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                                                                </w:t>
      </w:r>
      <w:r w:rsidRPr="00613E29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086"/>
      </w:tblGrid>
      <w:tr w:rsidR="00674BEB" w:rsidRPr="00941745" w:rsidTr="00613E29">
        <w:trPr>
          <w:trHeight w:val="1469"/>
        </w:trPr>
        <w:tc>
          <w:tcPr>
            <w:tcW w:w="5240" w:type="dxa"/>
          </w:tcPr>
          <w:p w:rsidR="006B4CDC" w:rsidRPr="00941745" w:rsidRDefault="00613E29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</w:p>
          <w:p w:rsidR="00C4754E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6B4CDC" w:rsidRPr="00941745">
              <w:rPr>
                <w:b/>
                <w:color w:val="auto"/>
                <w:sz w:val="22"/>
              </w:rPr>
              <w:t>Experiencia l</w:t>
            </w:r>
            <w:r w:rsidR="005E024D" w:rsidRPr="00941745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086" w:type="dxa"/>
          </w:tcPr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Oficio, de 1989 a 1997.</w:t>
            </w:r>
          </w:p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Mixto de Menor Cuantía </w:t>
            </w:r>
            <w:r w:rsidR="002C7F01" w:rsidRPr="00941745">
              <w:rPr>
                <w:color w:val="auto"/>
                <w:sz w:val="22"/>
              </w:rPr>
              <w:t>del 5 de enero de 1998 a 31 de j</w:t>
            </w:r>
            <w:r w:rsidRPr="00941745">
              <w:rPr>
                <w:color w:val="auto"/>
                <w:sz w:val="22"/>
              </w:rPr>
              <w:t>ulio de 2016.</w:t>
            </w:r>
          </w:p>
          <w:p w:rsidR="00613E29" w:rsidRPr="00941745" w:rsidRDefault="00613E29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Especializado </w:t>
            </w:r>
            <w:r w:rsidR="002C7F01" w:rsidRPr="00941745">
              <w:rPr>
                <w:color w:val="auto"/>
                <w:sz w:val="22"/>
              </w:rPr>
              <w:t>en Justicia para Adolescentes. Septiembre</w:t>
            </w:r>
            <w:r w:rsidRPr="00941745">
              <w:rPr>
                <w:color w:val="auto"/>
                <w:sz w:val="22"/>
              </w:rPr>
              <w:t xml:space="preserve"> de 2006 a enero de 2007. </w:t>
            </w:r>
          </w:p>
          <w:p w:rsidR="00F83B4C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2C7F01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 de agosto de 2016 a 15 m</w:t>
            </w:r>
            <w:r w:rsidR="00DE4872" w:rsidRPr="00941745">
              <w:rPr>
                <w:color w:val="auto"/>
                <w:sz w:val="22"/>
              </w:rPr>
              <w:t xml:space="preserve">arzo de 2017 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5E024D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Coordinadora General de la </w:t>
            </w:r>
            <w:r w:rsidR="005E024D" w:rsidRPr="00941745">
              <w:rPr>
                <w:color w:val="auto"/>
                <w:sz w:val="22"/>
              </w:rPr>
              <w:t>Defensoría Públic</w:t>
            </w:r>
            <w:r w:rsidRPr="00941745">
              <w:rPr>
                <w:color w:val="auto"/>
                <w:sz w:val="22"/>
              </w:rPr>
              <w:t>a del Estado de San Luis Potosí del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  <w:r w:rsidR="002C7F01" w:rsidRPr="00941745">
              <w:rPr>
                <w:color w:val="auto"/>
                <w:sz w:val="22"/>
              </w:rPr>
              <w:t>16 de m</w:t>
            </w:r>
            <w:r w:rsidR="00F83B4C" w:rsidRPr="00941745">
              <w:rPr>
                <w:color w:val="auto"/>
                <w:sz w:val="22"/>
              </w:rPr>
              <w:t>arzo a la fecha.</w:t>
            </w:r>
          </w:p>
          <w:p w:rsidR="00C4754E" w:rsidRPr="00941745" w:rsidRDefault="005E024D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</w:tc>
      </w:tr>
      <w:tr w:rsidR="00674BEB" w:rsidRPr="00941745" w:rsidTr="00613E29">
        <w:trPr>
          <w:trHeight w:val="3424"/>
        </w:trPr>
        <w:tc>
          <w:tcPr>
            <w:tcW w:w="5240" w:type="dxa"/>
          </w:tcPr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254BC1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bookmarkStart w:id="0" w:name="_GoBack"/>
            <w:bookmarkEnd w:id="0"/>
            <w:r w:rsidR="005E024D" w:rsidRPr="00941745">
              <w:rPr>
                <w:b/>
                <w:color w:val="auto"/>
                <w:sz w:val="22"/>
              </w:rPr>
              <w:t xml:space="preserve">Cursos recibidos: </w:t>
            </w: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rPr>
                <w:color w:val="auto"/>
                <w:sz w:val="22"/>
              </w:rPr>
            </w:pPr>
          </w:p>
        </w:tc>
        <w:tc>
          <w:tcPr>
            <w:tcW w:w="5086" w:type="dxa"/>
          </w:tcPr>
          <w:p w:rsidR="00C4754E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Diplomado </w:t>
            </w:r>
            <w:r w:rsidR="00462144" w:rsidRPr="00941745">
              <w:rPr>
                <w:color w:val="auto"/>
                <w:sz w:val="22"/>
              </w:rPr>
              <w:t xml:space="preserve"> Juicio de Amparo bajo la nueva Ley</w:t>
            </w:r>
            <w:r w:rsidR="002C7F01" w:rsidRPr="00941745">
              <w:rPr>
                <w:color w:val="auto"/>
                <w:sz w:val="22"/>
              </w:rPr>
              <w:t xml:space="preserve"> de Amparo y Derechos Humanos. </w:t>
            </w:r>
            <w:proofErr w:type="gramStart"/>
            <w:r w:rsidR="002C7F01" w:rsidRPr="00941745">
              <w:rPr>
                <w:color w:val="auto"/>
                <w:sz w:val="22"/>
              </w:rPr>
              <w:t>marzo</w:t>
            </w:r>
            <w:proofErr w:type="gramEnd"/>
            <w:r w:rsidR="002C7F01" w:rsidRPr="00941745">
              <w:rPr>
                <w:color w:val="auto"/>
                <w:sz w:val="22"/>
              </w:rPr>
              <w:t xml:space="preserve"> - a</w:t>
            </w:r>
            <w:r w:rsidR="00462144" w:rsidRPr="00941745">
              <w:rPr>
                <w:color w:val="auto"/>
                <w:sz w:val="22"/>
              </w:rPr>
              <w:t>gosto de 2014. Instituto Federal de Estudios Judiciales.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Taller sobre la Ley General de Niños, Niñas y Adolescentes. Septiembre de 2017. Instituto de Estudios Judiciales del Poder Judicial del Estado.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Seminario de </w:t>
            </w:r>
            <w:r w:rsidR="00462144" w:rsidRPr="00941745">
              <w:rPr>
                <w:color w:val="auto"/>
                <w:sz w:val="22"/>
              </w:rPr>
              <w:t xml:space="preserve">Derechos Humanos a través de la Defensa. Defensoría Pública- Comisión Estatal de Derechos Humanos. </w:t>
            </w:r>
            <w:r w:rsidR="002C7F01" w:rsidRPr="00941745">
              <w:rPr>
                <w:color w:val="auto"/>
                <w:sz w:val="22"/>
              </w:rPr>
              <w:t>3 de julio al 30 de s</w:t>
            </w:r>
            <w:r w:rsidRPr="00941745">
              <w:rPr>
                <w:color w:val="auto"/>
                <w:sz w:val="22"/>
              </w:rPr>
              <w:t>eptiembre de 2017</w:t>
            </w:r>
          </w:p>
          <w:p w:rsidR="00462144" w:rsidRPr="00941745" w:rsidRDefault="00462144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5D6660" w:rsidTr="000C0326">
        <w:trPr>
          <w:trHeight w:val="1490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5D6660" w:rsidRDefault="00C23DC5" w:rsidP="00674BEB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</w:pP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Ley de Transparencia y Acceso a la Información Pública del Estado de San Luis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Potosí, aprobada el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Última reforma p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ublicada en el</w:t>
            </w:r>
            <w:r w:rsidR="003607BA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Periódico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Oficial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el 05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julio</w:t>
            </w:r>
            <w:r w:rsidR="0057475C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2018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(…) 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</w:t>
            </w:r>
            <w:r w:rsidRPr="005D6660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  <w:proofErr w:type="gramEnd"/>
          </w:p>
        </w:tc>
      </w:tr>
    </w:tbl>
    <w:p w:rsidR="00C4754E" w:rsidRPr="00254BC1" w:rsidRDefault="00C4754E" w:rsidP="00254BC1">
      <w:pPr>
        <w:spacing w:after="0" w:line="259" w:lineRule="auto"/>
        <w:ind w:left="0" w:firstLine="0"/>
      </w:pPr>
    </w:p>
    <w:sectPr w:rsidR="00C4754E" w:rsidRPr="00254BC1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C0326"/>
    <w:rsid w:val="00254BC1"/>
    <w:rsid w:val="002C7F01"/>
    <w:rsid w:val="003607BA"/>
    <w:rsid w:val="00390BE5"/>
    <w:rsid w:val="00462144"/>
    <w:rsid w:val="004D2565"/>
    <w:rsid w:val="00514B22"/>
    <w:rsid w:val="0057475C"/>
    <w:rsid w:val="005E024D"/>
    <w:rsid w:val="00613E29"/>
    <w:rsid w:val="006435AE"/>
    <w:rsid w:val="00674BEB"/>
    <w:rsid w:val="006B4CDC"/>
    <w:rsid w:val="00760E60"/>
    <w:rsid w:val="00761F0A"/>
    <w:rsid w:val="00877A3F"/>
    <w:rsid w:val="00941745"/>
    <w:rsid w:val="00A723C6"/>
    <w:rsid w:val="00C23DC5"/>
    <w:rsid w:val="00C4754E"/>
    <w:rsid w:val="00CA5E0B"/>
    <w:rsid w:val="00CC2319"/>
    <w:rsid w:val="00D16B13"/>
    <w:rsid w:val="00DE4872"/>
    <w:rsid w:val="00DE6918"/>
    <w:rsid w:val="00F8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334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CITLALI</cp:lastModifiedBy>
  <cp:revision>16</cp:revision>
  <dcterms:created xsi:type="dcterms:W3CDTF">2017-10-10T18:48:00Z</dcterms:created>
  <dcterms:modified xsi:type="dcterms:W3CDTF">2019-03-09T17:09:00Z</dcterms:modified>
</cp:coreProperties>
</file>