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31F" w:rsidRDefault="00903810" w:rsidP="00903810">
      <w:pPr>
        <w:spacing w:after="0" w:line="240" w:lineRule="auto"/>
        <w:rPr>
          <w:rFonts w:ascii="Calibri" w:hAnsi="Calibri" w:cs="Calibri"/>
          <w:b/>
          <w:sz w:val="26"/>
          <w:szCs w:val="26"/>
          <w:lang w:val="es-ES"/>
        </w:rPr>
      </w:pPr>
      <w:r>
        <w:rPr>
          <w:rFonts w:ascii="Calibri" w:hAnsi="Calibri" w:cs="Calibri"/>
          <w:b/>
          <w:sz w:val="26"/>
          <w:szCs w:val="26"/>
          <w:lang w:val="es-ES"/>
        </w:rPr>
        <w:t xml:space="preserve">                               </w:t>
      </w:r>
      <w:r w:rsidR="00553F39" w:rsidRPr="00882F08">
        <w:rPr>
          <w:rFonts w:ascii="Calibri" w:hAnsi="Calibri" w:cs="Calibri"/>
          <w:b/>
          <w:sz w:val="26"/>
          <w:szCs w:val="26"/>
          <w:lang w:val="es-ES"/>
        </w:rPr>
        <w:t>INSTITUTO ESTATAL DE EDUCACIÓN PARA ADULTOS</w:t>
      </w:r>
    </w:p>
    <w:p w:rsidR="00553F39" w:rsidRPr="00882F08" w:rsidRDefault="00C37AD9" w:rsidP="00DA731F">
      <w:pPr>
        <w:spacing w:after="0" w:line="240" w:lineRule="auto"/>
        <w:jc w:val="center"/>
        <w:rPr>
          <w:rFonts w:ascii="Calibri" w:hAnsi="Calibri" w:cs="Calibri"/>
          <w:b/>
          <w:sz w:val="26"/>
          <w:szCs w:val="26"/>
          <w:lang w:val="es-ES"/>
        </w:rPr>
      </w:pPr>
      <w:r>
        <w:rPr>
          <w:rFonts w:ascii="Calibri" w:hAnsi="Calibri" w:cs="Calibri"/>
          <w:b/>
          <w:sz w:val="26"/>
          <w:szCs w:val="26"/>
          <w:lang w:val="es-ES"/>
        </w:rPr>
        <w:t>AGOSTO</w:t>
      </w:r>
      <w:r w:rsidR="00553F39" w:rsidRPr="00882F08">
        <w:rPr>
          <w:rFonts w:ascii="Calibri" w:hAnsi="Calibri" w:cs="Calibri"/>
          <w:b/>
          <w:sz w:val="26"/>
          <w:szCs w:val="26"/>
          <w:lang w:val="es-ES"/>
        </w:rPr>
        <w:t xml:space="preserve"> DE 201</w:t>
      </w:r>
      <w:r w:rsidR="00646497">
        <w:rPr>
          <w:rFonts w:ascii="Calibri" w:hAnsi="Calibri" w:cs="Calibri"/>
          <w:b/>
          <w:sz w:val="26"/>
          <w:szCs w:val="26"/>
          <w:lang w:val="es-ES"/>
        </w:rPr>
        <w:t>9</w:t>
      </w:r>
    </w:p>
    <w:p w:rsidR="00AE42B6" w:rsidRDefault="00AE42B6" w:rsidP="00634B08">
      <w:pPr>
        <w:spacing w:after="0" w:line="240" w:lineRule="auto"/>
        <w:rPr>
          <w:rFonts w:ascii="Calibri" w:hAnsi="Calibri" w:cs="Calibri"/>
          <w:b/>
          <w:sz w:val="26"/>
          <w:szCs w:val="26"/>
          <w:lang w:val="es-ES"/>
        </w:rPr>
      </w:pPr>
    </w:p>
    <w:p w:rsidR="00444FE6" w:rsidRDefault="00444FE6" w:rsidP="00903810">
      <w:pPr>
        <w:spacing w:after="0" w:line="240" w:lineRule="auto"/>
        <w:jc w:val="both"/>
        <w:rPr>
          <w:rFonts w:ascii="Calibri" w:hAnsi="Calibri" w:cs="Calibri"/>
          <w:b/>
          <w:lang w:val="es-ES"/>
        </w:rPr>
      </w:pPr>
    </w:p>
    <w:p w:rsidR="00903810" w:rsidRDefault="00903810" w:rsidP="00903810">
      <w:pPr>
        <w:spacing w:after="0" w:line="240" w:lineRule="auto"/>
        <w:jc w:val="both"/>
        <w:rPr>
          <w:rFonts w:ascii="Calibri" w:hAnsi="Calibri" w:cs="Calibri"/>
          <w:b/>
          <w:lang w:val="es-ES"/>
        </w:rPr>
      </w:pPr>
      <w:r>
        <w:rPr>
          <w:rFonts w:ascii="Calibri" w:hAnsi="Calibri" w:cs="Calibri"/>
          <w:b/>
          <w:lang w:val="es-ES"/>
        </w:rPr>
        <w:t>Otros ingresos y beneficios por conceptos diversos</w:t>
      </w:r>
    </w:p>
    <w:p w:rsidR="009E0520" w:rsidRDefault="00903810" w:rsidP="00903810">
      <w:pPr>
        <w:spacing w:after="0" w:line="240" w:lineRule="auto"/>
        <w:jc w:val="both"/>
        <w:rPr>
          <w:rFonts w:ascii="Calibri" w:hAnsi="Calibri" w:cs="Calibri"/>
          <w:lang w:val="es-ES"/>
        </w:rPr>
      </w:pPr>
      <w:r>
        <w:rPr>
          <w:rFonts w:ascii="Calibri" w:hAnsi="Calibri" w:cs="Calibri"/>
          <w:lang w:val="es-ES"/>
        </w:rPr>
        <w:t>Durante el ejercicio de 2011 al 2014 en este rubro se registraron los importes de estímulos fiscales que la Institución tuvo el beneficio de acreditarse por concepto de Impuestos, de acuerdo con el decreto 683 por el que se otorgan diversos beneficios fiscales en materia de Impuesto Sobre la Renta, por este ejercicio no existe beneficio por no haber sido publicado en le Ley de Ingresos.. Donativos de empresas por asesorías en centros de trabajo; así como de diferencias mínimas.</w:t>
      </w:r>
    </w:p>
    <w:p w:rsidR="007B712D" w:rsidRDefault="007B712D" w:rsidP="00903810">
      <w:pPr>
        <w:spacing w:after="0" w:line="240" w:lineRule="auto"/>
        <w:jc w:val="both"/>
        <w:rPr>
          <w:rFonts w:ascii="Calibri" w:hAnsi="Calibri" w:cs="Calibri"/>
          <w:lang w:val="es-ES"/>
        </w:rPr>
      </w:pPr>
    </w:p>
    <w:tbl>
      <w:tblPr>
        <w:tblW w:w="4999" w:type="dxa"/>
        <w:jc w:val="center"/>
        <w:tblCellMar>
          <w:left w:w="70" w:type="dxa"/>
          <w:right w:w="70" w:type="dxa"/>
        </w:tblCellMar>
        <w:tblLook w:val="04A0" w:firstRow="1" w:lastRow="0" w:firstColumn="1" w:lastColumn="0" w:noHBand="0" w:noVBand="1"/>
      </w:tblPr>
      <w:tblGrid>
        <w:gridCol w:w="1083"/>
        <w:gridCol w:w="1056"/>
        <w:gridCol w:w="1209"/>
        <w:gridCol w:w="849"/>
        <w:gridCol w:w="1209"/>
      </w:tblGrid>
      <w:tr w:rsidR="00903810" w:rsidTr="00D1248B">
        <w:trPr>
          <w:trHeight w:val="155"/>
          <w:jc w:val="center"/>
        </w:trPr>
        <w:tc>
          <w:tcPr>
            <w:tcW w:w="1083" w:type="dxa"/>
            <w:tcBorders>
              <w:top w:val="single" w:sz="8" w:space="0" w:color="auto"/>
              <w:left w:val="single" w:sz="8" w:space="0" w:color="auto"/>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Mes</w:t>
            </w:r>
          </w:p>
        </w:tc>
        <w:tc>
          <w:tcPr>
            <w:tcW w:w="1056" w:type="dxa"/>
            <w:tcBorders>
              <w:top w:val="single" w:sz="8" w:space="0" w:color="auto"/>
              <w:left w:val="nil"/>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Donativos empresas</w:t>
            </w:r>
          </w:p>
        </w:tc>
        <w:tc>
          <w:tcPr>
            <w:tcW w:w="955" w:type="dxa"/>
            <w:tcBorders>
              <w:top w:val="single" w:sz="8" w:space="0" w:color="auto"/>
              <w:left w:val="nil"/>
              <w:bottom w:val="single" w:sz="8" w:space="0" w:color="auto"/>
              <w:right w:val="single" w:sz="4"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Otros ingresos</w:t>
            </w:r>
          </w:p>
        </w:tc>
        <w:tc>
          <w:tcPr>
            <w:tcW w:w="849" w:type="dxa"/>
            <w:tcBorders>
              <w:top w:val="single" w:sz="8" w:space="0" w:color="auto"/>
              <w:left w:val="single" w:sz="4" w:space="0" w:color="auto"/>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Diversos</w:t>
            </w:r>
          </w:p>
        </w:tc>
        <w:tc>
          <w:tcPr>
            <w:tcW w:w="1056" w:type="dxa"/>
            <w:tcBorders>
              <w:top w:val="single" w:sz="8" w:space="0" w:color="auto"/>
              <w:left w:val="nil"/>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Total</w:t>
            </w:r>
          </w:p>
        </w:tc>
      </w:tr>
      <w:tr w:rsidR="00903810"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03810" w:rsidRDefault="00903810"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Enero</w:t>
            </w:r>
          </w:p>
        </w:tc>
        <w:tc>
          <w:tcPr>
            <w:tcW w:w="1056" w:type="dxa"/>
            <w:tcBorders>
              <w:top w:val="nil"/>
              <w:left w:val="nil"/>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10,440.00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1.91</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10,441.91</w:t>
            </w:r>
          </w:p>
        </w:tc>
      </w:tr>
      <w:tr w:rsidR="005F4198"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5F4198" w:rsidRDefault="005F4198"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Febrero</w:t>
            </w:r>
          </w:p>
        </w:tc>
        <w:tc>
          <w:tcPr>
            <w:tcW w:w="1056" w:type="dxa"/>
            <w:tcBorders>
              <w:top w:val="nil"/>
              <w:left w:val="nil"/>
              <w:bottom w:val="single" w:sz="8" w:space="0" w:color="auto"/>
              <w:right w:val="single" w:sz="8" w:space="0" w:color="auto"/>
            </w:tcBorders>
            <w:shd w:val="clear" w:color="auto" w:fill="FFFFFF"/>
            <w:noWrap/>
            <w:vAlign w:val="bottom"/>
          </w:tcPr>
          <w:p w:rsidR="005F4198" w:rsidRDefault="001F6E6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10,980.00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5F4198" w:rsidRDefault="001F6E6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0.20</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5F4198" w:rsidRDefault="001F6E6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5F4198" w:rsidRDefault="001F6E6A"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10,980.20</w:t>
            </w:r>
          </w:p>
        </w:tc>
      </w:tr>
      <w:tr w:rsidR="005D11D1"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5D11D1" w:rsidRDefault="005D11D1"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Marzo</w:t>
            </w:r>
          </w:p>
        </w:tc>
        <w:tc>
          <w:tcPr>
            <w:tcW w:w="1056" w:type="dxa"/>
            <w:tcBorders>
              <w:top w:val="nil"/>
              <w:left w:val="nil"/>
              <w:bottom w:val="single" w:sz="8" w:space="0" w:color="auto"/>
              <w:right w:val="single" w:sz="8" w:space="0" w:color="auto"/>
            </w:tcBorders>
            <w:shd w:val="clear" w:color="auto" w:fill="FFFFFF"/>
            <w:noWrap/>
            <w:vAlign w:val="bottom"/>
          </w:tcPr>
          <w:p w:rsidR="005D11D1" w:rsidRDefault="008259DB"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8,400.00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5D11D1" w:rsidRDefault="008259DB"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1,000,000.00</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5D11D1" w:rsidRDefault="008259DB"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5D11D1" w:rsidRDefault="008259DB"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1,008,400.00</w:t>
            </w:r>
          </w:p>
        </w:tc>
      </w:tr>
      <w:tr w:rsidR="00771CE8"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771CE8" w:rsidRDefault="00103D77"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Abril</w:t>
            </w:r>
          </w:p>
        </w:tc>
        <w:tc>
          <w:tcPr>
            <w:tcW w:w="1056" w:type="dxa"/>
            <w:tcBorders>
              <w:top w:val="nil"/>
              <w:left w:val="nil"/>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3,750.00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3,750.00</w:t>
            </w:r>
          </w:p>
        </w:tc>
      </w:tr>
      <w:tr w:rsidR="00C04732"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C04732" w:rsidRDefault="00C04732"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Mayo</w:t>
            </w:r>
          </w:p>
        </w:tc>
        <w:tc>
          <w:tcPr>
            <w:tcW w:w="1056" w:type="dxa"/>
            <w:tcBorders>
              <w:top w:val="nil"/>
              <w:left w:val="nil"/>
              <w:bottom w:val="single" w:sz="8" w:space="0" w:color="auto"/>
              <w:right w:val="single" w:sz="8" w:space="0" w:color="auto"/>
            </w:tcBorders>
            <w:shd w:val="clear" w:color="auto" w:fill="FFFFFF"/>
            <w:noWrap/>
            <w:vAlign w:val="bottom"/>
          </w:tcPr>
          <w:p w:rsidR="00C04732" w:rsidRDefault="009A63A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12,960.00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C04732" w:rsidRDefault="009A63A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C04732" w:rsidRDefault="009A63A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C04732" w:rsidRDefault="009A63AA"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12,960.00</w:t>
            </w:r>
          </w:p>
        </w:tc>
      </w:tr>
      <w:tr w:rsidR="009A5021"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A5021" w:rsidRDefault="009E131D"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Junio</w:t>
            </w:r>
          </w:p>
        </w:tc>
        <w:tc>
          <w:tcPr>
            <w:tcW w:w="1056" w:type="dxa"/>
            <w:tcBorders>
              <w:top w:val="nil"/>
              <w:left w:val="nil"/>
              <w:bottom w:val="single" w:sz="8" w:space="0" w:color="auto"/>
              <w:right w:val="single" w:sz="8" w:space="0" w:color="auto"/>
            </w:tcBorders>
            <w:shd w:val="clear" w:color="auto" w:fill="FFFFFF"/>
            <w:noWrap/>
            <w:vAlign w:val="bottom"/>
          </w:tcPr>
          <w:p w:rsidR="009A5021" w:rsidRDefault="009E131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4,350.00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9A5021" w:rsidRDefault="009E131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5,060.05</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A5021" w:rsidRDefault="009E131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9A5021" w:rsidRDefault="009E131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9,410.05</w:t>
            </w:r>
          </w:p>
        </w:tc>
      </w:tr>
      <w:tr w:rsidR="00DC54AE"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DC54AE" w:rsidRDefault="00B83DE8"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Julio</w:t>
            </w:r>
          </w:p>
        </w:tc>
        <w:tc>
          <w:tcPr>
            <w:tcW w:w="1056" w:type="dxa"/>
            <w:tcBorders>
              <w:top w:val="nil"/>
              <w:left w:val="nil"/>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8,580.00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124.24</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8,704.24</w:t>
            </w:r>
          </w:p>
        </w:tc>
      </w:tr>
      <w:tr w:rsidR="009A3381" w:rsidTr="00D1248B">
        <w:trPr>
          <w:trHeight w:val="216"/>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A3381" w:rsidRDefault="00EC20DD"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Agosto</w:t>
            </w:r>
          </w:p>
        </w:tc>
        <w:tc>
          <w:tcPr>
            <w:tcW w:w="1056" w:type="dxa"/>
            <w:tcBorders>
              <w:top w:val="nil"/>
              <w:left w:val="nil"/>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7,200.00</w:t>
            </w:r>
          </w:p>
        </w:tc>
        <w:tc>
          <w:tcPr>
            <w:tcW w:w="955" w:type="dxa"/>
            <w:tcBorders>
              <w:top w:val="single" w:sz="8" w:space="0" w:color="auto"/>
              <w:left w:val="nil"/>
              <w:bottom w:val="single" w:sz="8" w:space="0" w:color="auto"/>
              <w:right w:val="single" w:sz="4" w:space="0" w:color="auto"/>
            </w:tcBorders>
            <w:shd w:val="clear" w:color="auto" w:fill="FFFFFF"/>
            <w:vAlign w:val="bottom"/>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6.51</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056" w:type="dxa"/>
            <w:tcBorders>
              <w:top w:val="nil"/>
              <w:left w:val="nil"/>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7,206.51</w:t>
            </w:r>
          </w:p>
        </w:tc>
      </w:tr>
      <w:tr w:rsidR="00903810" w:rsidTr="00D1248B">
        <w:trPr>
          <w:trHeight w:val="206"/>
          <w:jc w:val="center"/>
        </w:trPr>
        <w:tc>
          <w:tcPr>
            <w:tcW w:w="1083" w:type="dxa"/>
            <w:tcBorders>
              <w:left w:val="single" w:sz="8" w:space="0" w:color="auto"/>
              <w:bottom w:val="single" w:sz="8" w:space="0" w:color="auto"/>
              <w:right w:val="single" w:sz="8" w:space="0" w:color="auto"/>
            </w:tcBorders>
            <w:shd w:val="clear" w:color="auto" w:fill="FFFFFF"/>
            <w:noWrap/>
            <w:vAlign w:val="bottom"/>
            <w:hideMark/>
          </w:tcPr>
          <w:p w:rsidR="00903810" w:rsidRDefault="00903810" w:rsidP="00903810">
            <w:pPr>
              <w:spacing w:after="0" w:line="240" w:lineRule="auto"/>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Total</w:t>
            </w:r>
          </w:p>
        </w:tc>
        <w:tc>
          <w:tcPr>
            <w:tcW w:w="1056" w:type="dxa"/>
            <w:tcBorders>
              <w:left w:val="single" w:sz="8" w:space="0" w:color="auto"/>
              <w:bottom w:val="single" w:sz="8" w:space="0" w:color="auto"/>
              <w:right w:val="single" w:sz="8" w:space="0" w:color="auto"/>
            </w:tcBorders>
            <w:shd w:val="clear" w:color="auto" w:fill="FFFFFF"/>
            <w:noWrap/>
            <w:vAlign w:val="bottom"/>
          </w:tcPr>
          <w:p w:rsidR="00903810" w:rsidRDefault="00EC20D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66,660.00</w:t>
            </w:r>
          </w:p>
        </w:tc>
        <w:tc>
          <w:tcPr>
            <w:tcW w:w="955" w:type="dxa"/>
            <w:tcBorders>
              <w:left w:val="single" w:sz="8" w:space="0" w:color="auto"/>
              <w:bottom w:val="single" w:sz="8" w:space="0" w:color="auto"/>
              <w:right w:val="single" w:sz="8" w:space="0" w:color="auto"/>
            </w:tcBorders>
            <w:shd w:val="clear" w:color="auto" w:fill="FFFFFF"/>
            <w:vAlign w:val="bottom"/>
          </w:tcPr>
          <w:p w:rsidR="00903810" w:rsidRDefault="00EC20D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1,005,192.91</w:t>
            </w:r>
          </w:p>
        </w:tc>
        <w:tc>
          <w:tcPr>
            <w:tcW w:w="849" w:type="dxa"/>
            <w:tcBorders>
              <w:left w:val="single" w:sz="8" w:space="0" w:color="auto"/>
              <w:bottom w:val="single" w:sz="8" w:space="0" w:color="auto"/>
              <w:right w:val="single" w:sz="8" w:space="0" w:color="auto"/>
            </w:tcBorders>
            <w:shd w:val="clear" w:color="auto" w:fill="FFFFFF"/>
            <w:noWrap/>
            <w:vAlign w:val="bottom"/>
          </w:tcPr>
          <w:p w:rsidR="00903810" w:rsidRDefault="00EC20D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0.00</w:t>
            </w:r>
          </w:p>
        </w:tc>
        <w:tc>
          <w:tcPr>
            <w:tcW w:w="1056" w:type="dxa"/>
            <w:tcBorders>
              <w:top w:val="single" w:sz="8" w:space="0" w:color="auto"/>
              <w:left w:val="single" w:sz="8" w:space="0" w:color="auto"/>
              <w:bottom w:val="single" w:sz="8" w:space="0" w:color="auto"/>
              <w:right w:val="single" w:sz="8" w:space="0" w:color="auto"/>
            </w:tcBorders>
            <w:shd w:val="clear" w:color="auto" w:fill="FFFFFF"/>
            <w:noWrap/>
            <w:vAlign w:val="bottom"/>
          </w:tcPr>
          <w:p w:rsidR="00B83DE8" w:rsidRDefault="00EC20DD" w:rsidP="00B83DE8">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1,071,852.91</w:t>
            </w:r>
          </w:p>
        </w:tc>
      </w:tr>
    </w:tbl>
    <w:p w:rsidR="00444FE6" w:rsidRDefault="00444FE6" w:rsidP="00903810">
      <w:pPr>
        <w:spacing w:line="240" w:lineRule="auto"/>
        <w:jc w:val="both"/>
        <w:rPr>
          <w:rFonts w:ascii="Calibri" w:hAnsi="Calibri" w:cs="Calibri"/>
          <w:b/>
          <w:lang w:val="es-ES"/>
        </w:rPr>
      </w:pPr>
    </w:p>
    <w:p w:rsidR="00444FE6" w:rsidRDefault="00444FE6" w:rsidP="00903810">
      <w:pPr>
        <w:spacing w:line="240" w:lineRule="auto"/>
        <w:jc w:val="both"/>
        <w:rPr>
          <w:rFonts w:ascii="Calibri" w:hAnsi="Calibri" w:cs="Calibri"/>
          <w:b/>
          <w:lang w:val="es-ES"/>
        </w:rPr>
      </w:pPr>
    </w:p>
    <w:p w:rsidR="00573488" w:rsidRDefault="00903810" w:rsidP="00903810">
      <w:pPr>
        <w:spacing w:line="240" w:lineRule="auto"/>
        <w:jc w:val="both"/>
        <w:rPr>
          <w:rFonts w:ascii="Calibri" w:hAnsi="Calibri" w:cs="Calibri"/>
          <w:b/>
          <w:lang w:val="es-ES"/>
        </w:rPr>
      </w:pPr>
      <w:r>
        <w:rPr>
          <w:rFonts w:ascii="Calibri" w:hAnsi="Calibri" w:cs="Calibri"/>
          <w:b/>
          <w:lang w:val="es-ES"/>
        </w:rPr>
        <w:t xml:space="preserve"> Otros gastos por conceptos diversos</w:t>
      </w:r>
    </w:p>
    <w:tbl>
      <w:tblPr>
        <w:tblW w:w="6150" w:type="dxa"/>
        <w:jc w:val="center"/>
        <w:tblCellMar>
          <w:left w:w="70" w:type="dxa"/>
          <w:right w:w="70" w:type="dxa"/>
        </w:tblCellMar>
        <w:tblLook w:val="04A0" w:firstRow="1" w:lastRow="0" w:firstColumn="1" w:lastColumn="0" w:noHBand="0" w:noVBand="1"/>
      </w:tblPr>
      <w:tblGrid>
        <w:gridCol w:w="1083"/>
        <w:gridCol w:w="1123"/>
        <w:gridCol w:w="703"/>
        <w:gridCol w:w="1056"/>
        <w:gridCol w:w="849"/>
        <w:gridCol w:w="1336"/>
      </w:tblGrid>
      <w:tr w:rsidR="00903810" w:rsidTr="00D1248B">
        <w:trPr>
          <w:trHeight w:val="155"/>
          <w:jc w:val="center"/>
        </w:trPr>
        <w:tc>
          <w:tcPr>
            <w:tcW w:w="1083" w:type="dxa"/>
            <w:tcBorders>
              <w:top w:val="single" w:sz="8" w:space="0" w:color="auto"/>
              <w:left w:val="single" w:sz="8" w:space="0" w:color="auto"/>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eastAsia="es-ES"/>
              </w:rPr>
              <w:t>Mes</w:t>
            </w:r>
          </w:p>
        </w:tc>
        <w:tc>
          <w:tcPr>
            <w:tcW w:w="1123" w:type="dxa"/>
            <w:tcBorders>
              <w:top w:val="single" w:sz="8" w:space="0" w:color="auto"/>
              <w:left w:val="nil"/>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eastAsia="es-ES"/>
              </w:rPr>
              <w:t>Donativos Empresas</w:t>
            </w:r>
          </w:p>
        </w:tc>
        <w:tc>
          <w:tcPr>
            <w:tcW w:w="703" w:type="dxa"/>
            <w:tcBorders>
              <w:top w:val="single" w:sz="8" w:space="0" w:color="auto"/>
              <w:left w:val="nil"/>
              <w:bottom w:val="single" w:sz="8" w:space="0" w:color="auto"/>
              <w:right w:val="single" w:sz="4" w:space="0" w:color="auto"/>
            </w:tcBorders>
            <w:shd w:val="clear" w:color="auto" w:fill="AEAAAA" w:themeFill="background2" w:themeFillShade="BF"/>
            <w:hideMark/>
          </w:tcPr>
          <w:p w:rsidR="00903810" w:rsidRDefault="00903810" w:rsidP="00903810">
            <w:pPr>
              <w:spacing w:after="0" w:line="240" w:lineRule="auto"/>
              <w:jc w:val="center"/>
              <w:rPr>
                <w:rFonts w:ascii="Calibri" w:eastAsia="Times New Roman" w:hAnsi="Calibri" w:cs="Calibri"/>
                <w:b/>
                <w:bCs/>
                <w:sz w:val="20"/>
                <w:szCs w:val="20"/>
                <w:lang w:eastAsia="es-ES"/>
              </w:rPr>
            </w:pPr>
            <w:r>
              <w:rPr>
                <w:rFonts w:ascii="Calibri" w:eastAsia="Times New Roman" w:hAnsi="Calibri" w:cs="Calibri"/>
                <w:b/>
                <w:bCs/>
                <w:sz w:val="20"/>
                <w:szCs w:val="20"/>
                <w:lang w:eastAsia="es-ES"/>
              </w:rPr>
              <w:t>Otros Gastos  IP</w:t>
            </w:r>
          </w:p>
        </w:tc>
        <w:tc>
          <w:tcPr>
            <w:tcW w:w="1056" w:type="dxa"/>
            <w:tcBorders>
              <w:top w:val="single" w:sz="8" w:space="0" w:color="auto"/>
              <w:left w:val="single" w:sz="4" w:space="0" w:color="auto"/>
              <w:bottom w:val="single" w:sz="8" w:space="0" w:color="auto"/>
              <w:right w:val="single" w:sz="4" w:space="0" w:color="auto"/>
            </w:tcBorders>
            <w:shd w:val="clear" w:color="auto" w:fill="AEAAAA" w:themeFill="background2" w:themeFillShade="BF"/>
          </w:tcPr>
          <w:p w:rsidR="00903810" w:rsidRDefault="00903810" w:rsidP="00903810">
            <w:pPr>
              <w:spacing w:after="0" w:line="240" w:lineRule="auto"/>
              <w:jc w:val="center"/>
              <w:rPr>
                <w:rFonts w:ascii="Calibri" w:eastAsia="Times New Roman" w:hAnsi="Calibri" w:cs="Calibri"/>
                <w:b/>
                <w:bCs/>
                <w:sz w:val="20"/>
                <w:szCs w:val="20"/>
                <w:lang w:eastAsia="es-ES"/>
              </w:rPr>
            </w:pPr>
            <w:r>
              <w:rPr>
                <w:rFonts w:ascii="Calibri" w:eastAsia="Times New Roman" w:hAnsi="Calibri" w:cs="Calibri"/>
                <w:b/>
                <w:bCs/>
                <w:sz w:val="20"/>
                <w:szCs w:val="20"/>
                <w:lang w:eastAsia="es-ES"/>
              </w:rPr>
              <w:t xml:space="preserve">Otros </w:t>
            </w:r>
          </w:p>
          <w:p w:rsidR="00903810" w:rsidRDefault="00903810" w:rsidP="00903810">
            <w:pPr>
              <w:spacing w:after="0" w:line="240" w:lineRule="auto"/>
              <w:jc w:val="center"/>
              <w:rPr>
                <w:rFonts w:ascii="Calibri" w:eastAsia="Times New Roman" w:hAnsi="Calibri" w:cs="Calibri"/>
                <w:b/>
                <w:bCs/>
                <w:sz w:val="20"/>
                <w:szCs w:val="20"/>
                <w:lang w:eastAsia="es-ES"/>
              </w:rPr>
            </w:pPr>
            <w:r>
              <w:rPr>
                <w:rFonts w:ascii="Calibri" w:eastAsia="Times New Roman" w:hAnsi="Calibri" w:cs="Calibri"/>
                <w:b/>
                <w:bCs/>
                <w:sz w:val="20"/>
                <w:szCs w:val="20"/>
                <w:lang w:eastAsia="es-ES"/>
              </w:rPr>
              <w:t>Gastos  FC</w:t>
            </w:r>
          </w:p>
        </w:tc>
        <w:tc>
          <w:tcPr>
            <w:tcW w:w="849" w:type="dxa"/>
            <w:tcBorders>
              <w:top w:val="single" w:sz="8" w:space="0" w:color="auto"/>
              <w:left w:val="single" w:sz="4" w:space="0" w:color="auto"/>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eastAsia="es-ES"/>
              </w:rPr>
              <w:t>Diversos</w:t>
            </w:r>
          </w:p>
        </w:tc>
        <w:tc>
          <w:tcPr>
            <w:tcW w:w="1336" w:type="dxa"/>
            <w:tcBorders>
              <w:top w:val="single" w:sz="8" w:space="0" w:color="auto"/>
              <w:left w:val="nil"/>
              <w:bottom w:val="single" w:sz="8" w:space="0" w:color="auto"/>
              <w:right w:val="single" w:sz="8" w:space="0" w:color="auto"/>
            </w:tcBorders>
            <w:shd w:val="clear" w:color="auto" w:fill="AEAAAA" w:themeFill="background2" w:themeFillShade="BF"/>
            <w:vAlign w:val="bottom"/>
            <w:hideMark/>
          </w:tcPr>
          <w:p w:rsidR="00903810" w:rsidRDefault="00903810" w:rsidP="00903810">
            <w:pPr>
              <w:spacing w:after="0" w:line="240" w:lineRule="auto"/>
              <w:jc w:val="center"/>
              <w:rPr>
                <w:rFonts w:ascii="Calibri" w:eastAsia="Times New Roman" w:hAnsi="Calibri" w:cs="Calibri"/>
                <w:b/>
                <w:bCs/>
                <w:sz w:val="20"/>
                <w:szCs w:val="20"/>
                <w:lang w:val="es-ES" w:eastAsia="es-ES"/>
              </w:rPr>
            </w:pPr>
            <w:r>
              <w:rPr>
                <w:rFonts w:ascii="Calibri" w:eastAsia="Times New Roman" w:hAnsi="Calibri" w:cs="Calibri"/>
                <w:b/>
                <w:bCs/>
                <w:sz w:val="20"/>
                <w:szCs w:val="20"/>
                <w:lang w:eastAsia="es-ES"/>
              </w:rPr>
              <w:t>Total</w:t>
            </w:r>
          </w:p>
        </w:tc>
      </w:tr>
      <w:tr w:rsidR="00903810"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03810" w:rsidRDefault="00903810" w:rsidP="00903810">
            <w:pPr>
              <w:spacing w:after="0" w:line="240" w:lineRule="auto"/>
              <w:rPr>
                <w:rFonts w:ascii="Calibri" w:eastAsia="Times New Roman" w:hAnsi="Calibri" w:cs="Calibri"/>
                <w:sz w:val="20"/>
                <w:szCs w:val="20"/>
                <w:lang w:val="es-ES" w:eastAsia="es-ES"/>
              </w:rPr>
            </w:pPr>
            <w:r>
              <w:rPr>
                <w:rFonts w:ascii="Calibri" w:eastAsia="Times New Roman" w:hAnsi="Calibri" w:cs="Calibri"/>
                <w:sz w:val="20"/>
                <w:szCs w:val="20"/>
                <w:lang w:eastAsia="es-ES"/>
              </w:rPr>
              <w:t>Enero</w:t>
            </w:r>
          </w:p>
        </w:tc>
        <w:tc>
          <w:tcPr>
            <w:tcW w:w="1123" w:type="dxa"/>
            <w:tcBorders>
              <w:top w:val="nil"/>
              <w:left w:val="nil"/>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9,600.00</w:t>
            </w:r>
          </w:p>
        </w:tc>
        <w:tc>
          <w:tcPr>
            <w:tcW w:w="703" w:type="dxa"/>
            <w:tcBorders>
              <w:top w:val="single" w:sz="8" w:space="0" w:color="auto"/>
              <w:left w:val="nil"/>
              <w:bottom w:val="single" w:sz="8" w:space="0" w:color="auto"/>
              <w:right w:val="single" w:sz="4" w:space="0" w:color="auto"/>
            </w:tcBorders>
            <w:shd w:val="clear" w:color="auto" w:fill="FFFFFF"/>
          </w:tcPr>
          <w:p w:rsidR="00903810" w:rsidRDefault="00903810"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141,972.36</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903810" w:rsidRDefault="00903810"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151,572.36</w:t>
            </w:r>
          </w:p>
        </w:tc>
      </w:tr>
      <w:tr w:rsidR="005F4198"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5F4198" w:rsidRDefault="005F4198"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Febrero</w:t>
            </w:r>
          </w:p>
        </w:tc>
        <w:tc>
          <w:tcPr>
            <w:tcW w:w="1123" w:type="dxa"/>
            <w:tcBorders>
              <w:top w:val="nil"/>
              <w:left w:val="nil"/>
              <w:bottom w:val="single" w:sz="8" w:space="0" w:color="auto"/>
              <w:right w:val="single" w:sz="8" w:space="0" w:color="auto"/>
            </w:tcBorders>
            <w:shd w:val="clear" w:color="auto" w:fill="FFFFFF"/>
            <w:noWrap/>
            <w:vAlign w:val="bottom"/>
          </w:tcPr>
          <w:p w:rsidR="005F4198" w:rsidRDefault="007B712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17,670.00</w:t>
            </w:r>
          </w:p>
        </w:tc>
        <w:tc>
          <w:tcPr>
            <w:tcW w:w="703" w:type="dxa"/>
            <w:tcBorders>
              <w:top w:val="single" w:sz="8" w:space="0" w:color="auto"/>
              <w:left w:val="nil"/>
              <w:bottom w:val="single" w:sz="8" w:space="0" w:color="auto"/>
              <w:right w:val="single" w:sz="4" w:space="0" w:color="auto"/>
            </w:tcBorders>
            <w:shd w:val="clear" w:color="auto" w:fill="FFFFFF"/>
          </w:tcPr>
          <w:p w:rsidR="005F4198" w:rsidRDefault="007B712D"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5F4198" w:rsidRDefault="007B712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-74.33</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5F4198" w:rsidRDefault="007B712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5F4198" w:rsidRDefault="007B712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17,595.67</w:t>
            </w:r>
          </w:p>
        </w:tc>
      </w:tr>
      <w:tr w:rsidR="005D11D1"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5D11D1" w:rsidRDefault="005D11D1"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Marzo</w:t>
            </w:r>
          </w:p>
        </w:tc>
        <w:tc>
          <w:tcPr>
            <w:tcW w:w="1123" w:type="dxa"/>
            <w:tcBorders>
              <w:top w:val="nil"/>
              <w:left w:val="nil"/>
              <w:bottom w:val="single" w:sz="8" w:space="0" w:color="auto"/>
              <w:right w:val="single" w:sz="8" w:space="0" w:color="auto"/>
            </w:tcBorders>
            <w:shd w:val="clear" w:color="auto" w:fill="FFFFFF"/>
            <w:noWrap/>
            <w:vAlign w:val="bottom"/>
          </w:tcPr>
          <w:p w:rsidR="005D11D1" w:rsidRDefault="004C1DF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703" w:type="dxa"/>
            <w:tcBorders>
              <w:top w:val="single" w:sz="8" w:space="0" w:color="auto"/>
              <w:left w:val="nil"/>
              <w:bottom w:val="single" w:sz="8" w:space="0" w:color="auto"/>
              <w:right w:val="single" w:sz="4" w:space="0" w:color="auto"/>
            </w:tcBorders>
            <w:shd w:val="clear" w:color="auto" w:fill="FFFFFF"/>
          </w:tcPr>
          <w:p w:rsidR="005D11D1" w:rsidRDefault="004C1DFA"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5D11D1" w:rsidRDefault="004C1DF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29.07</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5D11D1" w:rsidRDefault="004C1DFA"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5D11D1" w:rsidRDefault="004C1DFA"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29.07</w:t>
            </w:r>
          </w:p>
        </w:tc>
      </w:tr>
      <w:tr w:rsidR="00771CE8"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771CE8" w:rsidRDefault="00103D77"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Abril</w:t>
            </w:r>
          </w:p>
        </w:tc>
        <w:tc>
          <w:tcPr>
            <w:tcW w:w="1123" w:type="dxa"/>
            <w:tcBorders>
              <w:top w:val="nil"/>
              <w:left w:val="nil"/>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11,100.00</w:t>
            </w:r>
          </w:p>
        </w:tc>
        <w:tc>
          <w:tcPr>
            <w:tcW w:w="703" w:type="dxa"/>
            <w:tcBorders>
              <w:top w:val="single" w:sz="8" w:space="0" w:color="auto"/>
              <w:left w:val="nil"/>
              <w:bottom w:val="single" w:sz="8" w:space="0" w:color="auto"/>
              <w:right w:val="single" w:sz="4" w:space="0" w:color="auto"/>
            </w:tcBorders>
            <w:shd w:val="clear" w:color="auto" w:fill="FFFFFF"/>
          </w:tcPr>
          <w:p w:rsidR="00771CE8" w:rsidRDefault="00573488"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87.46</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771CE8" w:rsidRDefault="00573488"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11,187.46</w:t>
            </w:r>
          </w:p>
        </w:tc>
      </w:tr>
      <w:tr w:rsidR="00C04732"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C04732" w:rsidRDefault="00C04732"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Mayo</w:t>
            </w:r>
          </w:p>
        </w:tc>
        <w:tc>
          <w:tcPr>
            <w:tcW w:w="1123" w:type="dxa"/>
            <w:tcBorders>
              <w:top w:val="nil"/>
              <w:left w:val="nil"/>
              <w:bottom w:val="single" w:sz="8" w:space="0" w:color="auto"/>
              <w:right w:val="single" w:sz="8" w:space="0" w:color="auto"/>
            </w:tcBorders>
            <w:shd w:val="clear" w:color="auto" w:fill="FFFFFF"/>
            <w:noWrap/>
            <w:vAlign w:val="bottom"/>
          </w:tcPr>
          <w:p w:rsidR="00C04732" w:rsidRDefault="006419A2"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7,800.00</w:t>
            </w:r>
          </w:p>
        </w:tc>
        <w:tc>
          <w:tcPr>
            <w:tcW w:w="703" w:type="dxa"/>
            <w:tcBorders>
              <w:top w:val="single" w:sz="8" w:space="0" w:color="auto"/>
              <w:left w:val="nil"/>
              <w:bottom w:val="single" w:sz="8" w:space="0" w:color="auto"/>
              <w:right w:val="single" w:sz="4" w:space="0" w:color="auto"/>
            </w:tcBorders>
            <w:shd w:val="clear" w:color="auto" w:fill="FFFFFF"/>
          </w:tcPr>
          <w:p w:rsidR="00C04732" w:rsidRDefault="006419A2"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C04732" w:rsidRDefault="006419A2"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53.75</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C04732" w:rsidRDefault="006419A2"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C04732" w:rsidRDefault="006419A2"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7,853.75</w:t>
            </w:r>
          </w:p>
        </w:tc>
      </w:tr>
      <w:tr w:rsidR="009A5021"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A5021" w:rsidRDefault="009E131D"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Junio</w:t>
            </w:r>
          </w:p>
        </w:tc>
        <w:tc>
          <w:tcPr>
            <w:tcW w:w="1123" w:type="dxa"/>
            <w:tcBorders>
              <w:top w:val="nil"/>
              <w:left w:val="nil"/>
              <w:bottom w:val="single" w:sz="8" w:space="0" w:color="auto"/>
              <w:right w:val="single" w:sz="8" w:space="0" w:color="auto"/>
            </w:tcBorders>
            <w:shd w:val="clear" w:color="auto" w:fill="FFFFFF"/>
            <w:noWrap/>
            <w:vAlign w:val="bottom"/>
          </w:tcPr>
          <w:p w:rsidR="009A5021" w:rsidRDefault="009E131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703" w:type="dxa"/>
            <w:tcBorders>
              <w:top w:val="single" w:sz="8" w:space="0" w:color="auto"/>
              <w:left w:val="nil"/>
              <w:bottom w:val="single" w:sz="8" w:space="0" w:color="auto"/>
              <w:right w:val="single" w:sz="4" w:space="0" w:color="auto"/>
            </w:tcBorders>
            <w:shd w:val="clear" w:color="auto" w:fill="FFFFFF"/>
          </w:tcPr>
          <w:p w:rsidR="009A5021" w:rsidRDefault="009E131D"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9A5021" w:rsidRDefault="009E131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21.76</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A5021"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9A5021" w:rsidRDefault="009E131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21.76</w:t>
            </w:r>
          </w:p>
        </w:tc>
      </w:tr>
      <w:tr w:rsidR="00DC54AE"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DC54AE" w:rsidRDefault="00B83DE8"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Julio</w:t>
            </w:r>
          </w:p>
        </w:tc>
        <w:tc>
          <w:tcPr>
            <w:tcW w:w="1123" w:type="dxa"/>
            <w:tcBorders>
              <w:top w:val="nil"/>
              <w:left w:val="nil"/>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11,310.00</w:t>
            </w:r>
          </w:p>
        </w:tc>
        <w:tc>
          <w:tcPr>
            <w:tcW w:w="703" w:type="dxa"/>
            <w:tcBorders>
              <w:top w:val="single" w:sz="8" w:space="0" w:color="auto"/>
              <w:left w:val="nil"/>
              <w:bottom w:val="single" w:sz="8" w:space="0" w:color="auto"/>
              <w:right w:val="single" w:sz="4" w:space="0" w:color="auto"/>
            </w:tcBorders>
            <w:shd w:val="clear" w:color="auto" w:fill="FFFFFF"/>
          </w:tcPr>
          <w:p w:rsidR="00DC54AE" w:rsidRDefault="00B83DE8"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56.00</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DC54AE" w:rsidRDefault="00B83DE8"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11,366.00</w:t>
            </w:r>
          </w:p>
        </w:tc>
      </w:tr>
      <w:tr w:rsidR="009A3381" w:rsidTr="00D1248B">
        <w:trPr>
          <w:trHeight w:val="93"/>
          <w:jc w:val="center"/>
        </w:trPr>
        <w:tc>
          <w:tcPr>
            <w:tcW w:w="1083" w:type="dxa"/>
            <w:tcBorders>
              <w:top w:val="nil"/>
              <w:left w:val="single" w:sz="8" w:space="0" w:color="auto"/>
              <w:bottom w:val="single" w:sz="8" w:space="0" w:color="auto"/>
              <w:right w:val="single" w:sz="8" w:space="0" w:color="auto"/>
            </w:tcBorders>
            <w:shd w:val="clear" w:color="auto" w:fill="FFFFFF"/>
            <w:noWrap/>
            <w:vAlign w:val="bottom"/>
            <w:hideMark/>
          </w:tcPr>
          <w:p w:rsidR="009A3381" w:rsidRDefault="00EC20DD" w:rsidP="00903810">
            <w:pPr>
              <w:spacing w:after="0" w:line="240" w:lineRule="auto"/>
              <w:rPr>
                <w:rFonts w:ascii="Calibri" w:eastAsia="Times New Roman" w:hAnsi="Calibri" w:cs="Calibri"/>
                <w:sz w:val="20"/>
                <w:szCs w:val="20"/>
                <w:lang w:eastAsia="es-ES"/>
              </w:rPr>
            </w:pPr>
            <w:r>
              <w:rPr>
                <w:rFonts w:ascii="Calibri" w:eastAsia="Times New Roman" w:hAnsi="Calibri" w:cs="Calibri"/>
                <w:sz w:val="20"/>
                <w:szCs w:val="20"/>
                <w:lang w:eastAsia="es-ES"/>
              </w:rPr>
              <w:t>Agosto</w:t>
            </w:r>
          </w:p>
        </w:tc>
        <w:tc>
          <w:tcPr>
            <w:tcW w:w="1123" w:type="dxa"/>
            <w:tcBorders>
              <w:top w:val="nil"/>
              <w:left w:val="nil"/>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16,380.00</w:t>
            </w:r>
          </w:p>
        </w:tc>
        <w:tc>
          <w:tcPr>
            <w:tcW w:w="703" w:type="dxa"/>
            <w:tcBorders>
              <w:top w:val="single" w:sz="8" w:space="0" w:color="auto"/>
              <w:left w:val="nil"/>
              <w:bottom w:val="single" w:sz="8" w:space="0" w:color="auto"/>
              <w:right w:val="single" w:sz="4" w:space="0" w:color="auto"/>
            </w:tcBorders>
            <w:shd w:val="clear" w:color="auto" w:fill="FFFFFF"/>
          </w:tcPr>
          <w:p w:rsidR="009A3381" w:rsidRDefault="00EC20DD" w:rsidP="00903810">
            <w:pPr>
              <w:spacing w:after="0" w:line="240" w:lineRule="auto"/>
              <w:jc w:val="right"/>
              <w:rPr>
                <w:rFonts w:ascii="Calibri" w:eastAsia="Times New Roman" w:hAnsi="Calibri" w:cs="Calibri"/>
                <w:bCs/>
                <w:sz w:val="20"/>
                <w:szCs w:val="20"/>
                <w:lang w:eastAsia="es-ES"/>
              </w:rPr>
            </w:pPr>
            <w:r>
              <w:rPr>
                <w:rFonts w:ascii="Calibri" w:eastAsia="Times New Roman" w:hAnsi="Calibri" w:cs="Calibri"/>
                <w:bCs/>
                <w:sz w:val="20"/>
                <w:szCs w:val="20"/>
                <w:lang w:eastAsia="es-ES"/>
              </w:rPr>
              <w:t>0.00</w:t>
            </w:r>
          </w:p>
        </w:tc>
        <w:tc>
          <w:tcPr>
            <w:tcW w:w="1056" w:type="dxa"/>
            <w:tcBorders>
              <w:top w:val="nil"/>
              <w:left w:val="single" w:sz="4" w:space="0" w:color="auto"/>
              <w:bottom w:val="single" w:sz="8" w:space="0" w:color="auto"/>
              <w:right w:val="single" w:sz="4" w:space="0" w:color="auto"/>
            </w:tcBorders>
            <w:shd w:val="clear" w:color="auto" w:fill="FFFFFF"/>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31,580.12</w:t>
            </w:r>
          </w:p>
        </w:tc>
        <w:tc>
          <w:tcPr>
            <w:tcW w:w="849" w:type="dxa"/>
            <w:tcBorders>
              <w:top w:val="nil"/>
              <w:left w:val="single" w:sz="4" w:space="0" w:color="auto"/>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sz w:val="20"/>
                <w:szCs w:val="20"/>
                <w:lang w:val="es-ES" w:eastAsia="es-ES"/>
              </w:rPr>
            </w:pPr>
            <w:r>
              <w:rPr>
                <w:rFonts w:ascii="Calibri" w:eastAsia="Times New Roman" w:hAnsi="Calibri" w:cs="Calibri"/>
                <w:sz w:val="20"/>
                <w:szCs w:val="20"/>
                <w:lang w:val="es-ES" w:eastAsia="es-ES"/>
              </w:rPr>
              <w:t>0.00</w:t>
            </w:r>
          </w:p>
        </w:tc>
        <w:tc>
          <w:tcPr>
            <w:tcW w:w="1336" w:type="dxa"/>
            <w:tcBorders>
              <w:top w:val="nil"/>
              <w:left w:val="nil"/>
              <w:bottom w:val="single" w:sz="8" w:space="0" w:color="auto"/>
              <w:right w:val="single" w:sz="8" w:space="0" w:color="auto"/>
            </w:tcBorders>
            <w:shd w:val="clear" w:color="auto" w:fill="FFFFFF"/>
            <w:noWrap/>
            <w:vAlign w:val="bottom"/>
          </w:tcPr>
          <w:p w:rsidR="009A3381" w:rsidRDefault="00EC20DD" w:rsidP="00903810">
            <w:pPr>
              <w:spacing w:after="0" w:line="240" w:lineRule="auto"/>
              <w:jc w:val="right"/>
              <w:rPr>
                <w:rFonts w:ascii="Calibri" w:eastAsia="Times New Roman" w:hAnsi="Calibri" w:cs="Calibri"/>
                <w:b/>
                <w:bCs/>
                <w:sz w:val="20"/>
                <w:szCs w:val="20"/>
                <w:lang w:val="es-ES" w:eastAsia="es-ES"/>
              </w:rPr>
            </w:pPr>
            <w:r>
              <w:rPr>
                <w:rFonts w:ascii="Calibri" w:eastAsia="Times New Roman" w:hAnsi="Calibri" w:cs="Calibri"/>
                <w:b/>
                <w:bCs/>
                <w:sz w:val="20"/>
                <w:szCs w:val="20"/>
                <w:lang w:val="es-ES" w:eastAsia="es-ES"/>
              </w:rPr>
              <w:t>47,960.12</w:t>
            </w:r>
          </w:p>
        </w:tc>
      </w:tr>
      <w:tr w:rsidR="00903810" w:rsidTr="00D1248B">
        <w:trPr>
          <w:trHeight w:val="93"/>
          <w:jc w:val="center"/>
        </w:trPr>
        <w:tc>
          <w:tcPr>
            <w:tcW w:w="1083" w:type="dxa"/>
            <w:tcBorders>
              <w:top w:val="single" w:sz="8" w:space="0" w:color="auto"/>
              <w:left w:val="single" w:sz="8" w:space="0" w:color="auto"/>
              <w:bottom w:val="single" w:sz="4" w:space="0" w:color="auto"/>
              <w:right w:val="single" w:sz="8" w:space="0" w:color="auto"/>
            </w:tcBorders>
            <w:shd w:val="clear" w:color="auto" w:fill="FFFFFF"/>
            <w:noWrap/>
            <w:vAlign w:val="bottom"/>
            <w:hideMark/>
          </w:tcPr>
          <w:p w:rsidR="00903810" w:rsidRPr="00EC20DD" w:rsidRDefault="00903810" w:rsidP="00903810">
            <w:pPr>
              <w:spacing w:after="0" w:line="240" w:lineRule="auto"/>
              <w:rPr>
                <w:rFonts w:ascii="Calibri" w:eastAsia="Times New Roman" w:hAnsi="Calibri" w:cs="Calibri"/>
                <w:b/>
                <w:sz w:val="20"/>
                <w:szCs w:val="20"/>
                <w:lang w:val="es-ES" w:eastAsia="es-ES"/>
              </w:rPr>
            </w:pPr>
            <w:r w:rsidRPr="00EC20DD">
              <w:rPr>
                <w:rFonts w:ascii="Calibri" w:eastAsia="Times New Roman" w:hAnsi="Calibri" w:cs="Calibri"/>
                <w:b/>
                <w:sz w:val="20"/>
                <w:szCs w:val="20"/>
                <w:lang w:val="es-ES" w:eastAsia="es-ES"/>
              </w:rPr>
              <w:t>Total</w:t>
            </w:r>
          </w:p>
        </w:tc>
        <w:tc>
          <w:tcPr>
            <w:tcW w:w="1123" w:type="dxa"/>
            <w:tcBorders>
              <w:top w:val="single" w:sz="8" w:space="0" w:color="auto"/>
              <w:left w:val="single" w:sz="8" w:space="0" w:color="auto"/>
              <w:bottom w:val="single" w:sz="4" w:space="0" w:color="auto"/>
              <w:right w:val="single" w:sz="8" w:space="0" w:color="auto"/>
            </w:tcBorders>
            <w:shd w:val="clear" w:color="auto" w:fill="FFFFFF"/>
            <w:noWrap/>
            <w:vAlign w:val="center"/>
            <w:hideMark/>
          </w:tcPr>
          <w:p w:rsidR="00903810" w:rsidRPr="007B712D"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73,860.00</w:t>
            </w:r>
          </w:p>
        </w:tc>
        <w:tc>
          <w:tcPr>
            <w:tcW w:w="703" w:type="dxa"/>
            <w:tcBorders>
              <w:top w:val="single" w:sz="8" w:space="0" w:color="auto"/>
              <w:left w:val="single" w:sz="8" w:space="0" w:color="auto"/>
              <w:bottom w:val="single" w:sz="4" w:space="0" w:color="auto"/>
              <w:right w:val="single" w:sz="8" w:space="0" w:color="auto"/>
            </w:tcBorders>
            <w:shd w:val="clear" w:color="auto" w:fill="FFFFFF"/>
            <w:vAlign w:val="center"/>
            <w:hideMark/>
          </w:tcPr>
          <w:p w:rsidR="00903810" w:rsidRPr="007B712D"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0.00</w:t>
            </w:r>
          </w:p>
        </w:tc>
        <w:tc>
          <w:tcPr>
            <w:tcW w:w="1056" w:type="dxa"/>
            <w:tcBorders>
              <w:top w:val="single" w:sz="8" w:space="0" w:color="auto"/>
              <w:left w:val="single" w:sz="8" w:space="0" w:color="auto"/>
              <w:bottom w:val="single" w:sz="4" w:space="0" w:color="auto"/>
              <w:right w:val="single" w:sz="8" w:space="0" w:color="auto"/>
            </w:tcBorders>
            <w:shd w:val="clear" w:color="auto" w:fill="FFFFFF"/>
          </w:tcPr>
          <w:p w:rsidR="00903810" w:rsidRPr="007B712D"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173,726.19</w:t>
            </w:r>
          </w:p>
        </w:tc>
        <w:tc>
          <w:tcPr>
            <w:tcW w:w="849" w:type="dxa"/>
            <w:tcBorders>
              <w:top w:val="single" w:sz="8" w:space="0" w:color="auto"/>
              <w:left w:val="single" w:sz="8" w:space="0" w:color="auto"/>
              <w:bottom w:val="single" w:sz="4" w:space="0" w:color="auto"/>
              <w:right w:val="single" w:sz="8" w:space="0" w:color="auto"/>
            </w:tcBorders>
            <w:shd w:val="clear" w:color="auto" w:fill="FFFFFF"/>
            <w:noWrap/>
            <w:vAlign w:val="center"/>
          </w:tcPr>
          <w:p w:rsidR="00903810" w:rsidRPr="007B712D"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0.00</w:t>
            </w:r>
          </w:p>
        </w:tc>
        <w:tc>
          <w:tcPr>
            <w:tcW w:w="1336" w:type="dxa"/>
            <w:tcBorders>
              <w:top w:val="single" w:sz="8" w:space="0" w:color="auto"/>
              <w:left w:val="single" w:sz="8" w:space="0" w:color="auto"/>
              <w:bottom w:val="single" w:sz="4" w:space="0" w:color="auto"/>
              <w:right w:val="single" w:sz="8" w:space="0" w:color="auto"/>
            </w:tcBorders>
            <w:shd w:val="clear" w:color="auto" w:fill="FFFFFF"/>
            <w:noWrap/>
            <w:vAlign w:val="center"/>
          </w:tcPr>
          <w:p w:rsidR="00903810" w:rsidRDefault="00EC20DD" w:rsidP="00903810">
            <w:pPr>
              <w:spacing w:after="0" w:line="240" w:lineRule="auto"/>
              <w:jc w:val="right"/>
              <w:rPr>
                <w:rFonts w:ascii="Calibri" w:eastAsia="Times New Roman" w:hAnsi="Calibri" w:cs="Calibri"/>
                <w:b/>
                <w:sz w:val="20"/>
                <w:szCs w:val="20"/>
                <w:lang w:val="es-ES" w:eastAsia="es-ES"/>
              </w:rPr>
            </w:pPr>
            <w:r>
              <w:rPr>
                <w:rFonts w:ascii="Calibri" w:eastAsia="Times New Roman" w:hAnsi="Calibri" w:cs="Calibri"/>
                <w:b/>
                <w:sz w:val="20"/>
                <w:szCs w:val="20"/>
                <w:lang w:val="es-ES" w:eastAsia="es-ES"/>
              </w:rPr>
              <w:t>247,586.19</w:t>
            </w:r>
          </w:p>
        </w:tc>
      </w:tr>
    </w:tbl>
    <w:p w:rsidR="00DC54AE" w:rsidRDefault="00DC54AE" w:rsidP="009A3381">
      <w:pPr>
        <w:spacing w:after="0" w:line="240" w:lineRule="auto"/>
        <w:rPr>
          <w:rFonts w:ascii="Calibri" w:hAnsi="Calibri" w:cs="Calibri"/>
          <w:b/>
          <w:u w:val="single"/>
          <w:lang w:val="es-ES"/>
        </w:rPr>
      </w:pPr>
      <w:bookmarkStart w:id="0" w:name="_GoBack"/>
      <w:bookmarkEnd w:id="0"/>
    </w:p>
    <w:sectPr w:rsidR="00DC54AE" w:rsidSect="00F2108E">
      <w:headerReference w:type="even" r:id="rId8"/>
      <w:headerReference w:type="default" r:id="rId9"/>
      <w:pgSz w:w="12240" w:h="15840" w:code="1"/>
      <w:pgMar w:top="1134" w:right="1134" w:bottom="1134" w:left="1418" w:header="794"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719F" w:rsidRDefault="0077719F" w:rsidP="002A287E">
      <w:pPr>
        <w:spacing w:after="0" w:line="240" w:lineRule="auto"/>
      </w:pPr>
      <w:r>
        <w:separator/>
      </w:r>
    </w:p>
  </w:endnote>
  <w:endnote w:type="continuationSeparator" w:id="0">
    <w:p w:rsidR="0077719F" w:rsidRDefault="0077719F" w:rsidP="002A2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719F" w:rsidRDefault="0077719F" w:rsidP="002A287E">
      <w:pPr>
        <w:spacing w:after="0" w:line="240" w:lineRule="auto"/>
      </w:pPr>
      <w:r>
        <w:separator/>
      </w:r>
    </w:p>
  </w:footnote>
  <w:footnote w:type="continuationSeparator" w:id="0">
    <w:p w:rsidR="0077719F" w:rsidRDefault="0077719F" w:rsidP="002A28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AD9" w:rsidRDefault="00C37AD9">
    <w:pPr>
      <w:pStyle w:val="Encabezado"/>
    </w:pPr>
  </w:p>
  <w:p w:rsidR="00C37AD9" w:rsidRDefault="00C37AD9">
    <w:pPr>
      <w:rPr>
        <w:rFonts w:ascii="Calibri" w:eastAsia="Calibri" w:hAnsi="Calibri" w:cs="Times New Roman"/>
      </w:rPr>
    </w:pPr>
  </w:p>
  <w:p w:rsidR="00C37AD9" w:rsidRDefault="00C37AD9">
    <w:pPr>
      <w:rPr>
        <w:rFonts w:ascii="Calibri" w:eastAsia="Calibri" w:hAnsi="Calibri" w:cs="Times New Roman"/>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AD9" w:rsidRDefault="00C37AD9" w:rsidP="002A287E">
    <w:pPr>
      <w:pStyle w:val="Encabezado"/>
    </w:pPr>
  </w:p>
  <w:p w:rsidR="00C37AD9" w:rsidRDefault="00C37AD9" w:rsidP="002A287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j0115868"/>
      </v:shape>
    </w:pict>
  </w:numPicBullet>
  <w:abstractNum w:abstractNumId="0" w15:restartNumberingAfterBreak="0">
    <w:nsid w:val="03CB2EC7"/>
    <w:multiLevelType w:val="hybridMultilevel"/>
    <w:tmpl w:val="F036D418"/>
    <w:lvl w:ilvl="0" w:tplc="0C0A0013">
      <w:start w:val="1"/>
      <w:numFmt w:val="upperRoman"/>
      <w:lvlText w:val="%1."/>
      <w:lvlJc w:val="right"/>
      <w:pPr>
        <w:tabs>
          <w:tab w:val="num" w:pos="540"/>
        </w:tabs>
        <w:ind w:left="540" w:hanging="18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17CF16BB"/>
    <w:multiLevelType w:val="hybridMultilevel"/>
    <w:tmpl w:val="87B21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C1099E"/>
    <w:multiLevelType w:val="multilevel"/>
    <w:tmpl w:val="88C4601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2B465E"/>
    <w:multiLevelType w:val="hybridMultilevel"/>
    <w:tmpl w:val="6C50B1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D6F57E3"/>
    <w:multiLevelType w:val="hybridMultilevel"/>
    <w:tmpl w:val="F13C41E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1ECB15A8"/>
    <w:multiLevelType w:val="hybridMultilevel"/>
    <w:tmpl w:val="009A72D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212010"/>
    <w:multiLevelType w:val="hybridMultilevel"/>
    <w:tmpl w:val="6EF2B7A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23731B38"/>
    <w:multiLevelType w:val="hybridMultilevel"/>
    <w:tmpl w:val="3288E57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CA2C01"/>
    <w:multiLevelType w:val="hybridMultilevel"/>
    <w:tmpl w:val="D90086A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A102F2"/>
    <w:multiLevelType w:val="hybridMultilevel"/>
    <w:tmpl w:val="435CA7E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FE052D8"/>
    <w:multiLevelType w:val="hybridMultilevel"/>
    <w:tmpl w:val="03CACCB0"/>
    <w:lvl w:ilvl="0" w:tplc="080A000D">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1" w15:restartNumberingAfterBreak="0">
    <w:nsid w:val="35DB5857"/>
    <w:multiLevelType w:val="hybridMultilevel"/>
    <w:tmpl w:val="88C46016"/>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91032E"/>
    <w:multiLevelType w:val="hybridMultilevel"/>
    <w:tmpl w:val="47D29D56"/>
    <w:lvl w:ilvl="0" w:tplc="080A000B">
      <w:start w:val="1"/>
      <w:numFmt w:val="bullet"/>
      <w:lvlText w:val=""/>
      <w:lvlJc w:val="left"/>
      <w:pPr>
        <w:ind w:left="720" w:hanging="360"/>
      </w:pPr>
      <w:rPr>
        <w:rFonts w:ascii="Wingdings" w:hAnsi="Wingdings"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0A54E22"/>
    <w:multiLevelType w:val="hybridMultilevel"/>
    <w:tmpl w:val="6CAA40C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1E1275B"/>
    <w:multiLevelType w:val="hybridMultilevel"/>
    <w:tmpl w:val="FB8CB828"/>
    <w:lvl w:ilvl="0" w:tplc="0062ED70">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B52770"/>
    <w:multiLevelType w:val="multilevel"/>
    <w:tmpl w:val="659A48F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44FB17D4"/>
    <w:multiLevelType w:val="hybridMultilevel"/>
    <w:tmpl w:val="B6D209C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8941256"/>
    <w:multiLevelType w:val="hybridMultilevel"/>
    <w:tmpl w:val="6C4CFE9C"/>
    <w:lvl w:ilvl="0" w:tplc="90E6403A">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A696913"/>
    <w:multiLevelType w:val="hybridMultilevel"/>
    <w:tmpl w:val="8C749E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A9A2EFF"/>
    <w:multiLevelType w:val="multilevel"/>
    <w:tmpl w:val="472CE448"/>
    <w:lvl w:ilvl="0">
      <w:start w:val="1"/>
      <w:numFmt w:val="upperRoman"/>
      <w:lvlText w:val="%1."/>
      <w:lvlJc w:val="right"/>
      <w:pPr>
        <w:tabs>
          <w:tab w:val="num" w:pos="540"/>
        </w:tabs>
        <w:ind w:left="54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AE555B4"/>
    <w:multiLevelType w:val="multilevel"/>
    <w:tmpl w:val="F13C41E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7DD8099A"/>
    <w:multiLevelType w:val="hybridMultilevel"/>
    <w:tmpl w:val="2ECCBC7E"/>
    <w:lvl w:ilvl="0" w:tplc="080A000D">
      <w:start w:val="1"/>
      <w:numFmt w:val="bullet"/>
      <w:lvlText w:val=""/>
      <w:lvlJc w:val="left"/>
      <w:pPr>
        <w:ind w:left="720" w:hanging="360"/>
      </w:pPr>
      <w:rPr>
        <w:rFonts w:ascii="Wingdings" w:hAnsi="Wingdings"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8"/>
  </w:num>
  <w:num w:numId="3">
    <w:abstractNumId w:val="11"/>
  </w:num>
  <w:num w:numId="4">
    <w:abstractNumId w:val="2"/>
  </w:num>
  <w:num w:numId="5">
    <w:abstractNumId w:val="5"/>
  </w:num>
  <w:num w:numId="6">
    <w:abstractNumId w:val="8"/>
  </w:num>
  <w:num w:numId="7">
    <w:abstractNumId w:val="0"/>
  </w:num>
  <w:num w:numId="8">
    <w:abstractNumId w:val="15"/>
  </w:num>
  <w:num w:numId="9">
    <w:abstractNumId w:val="4"/>
  </w:num>
  <w:num w:numId="10">
    <w:abstractNumId w:val="20"/>
  </w:num>
  <w:num w:numId="11">
    <w:abstractNumId w:val="19"/>
  </w:num>
  <w:num w:numId="12">
    <w:abstractNumId w:val="6"/>
  </w:num>
  <w:num w:numId="13">
    <w:abstractNumId w:val="7"/>
  </w:num>
  <w:num w:numId="14">
    <w:abstractNumId w:val="3"/>
  </w:num>
  <w:num w:numId="15">
    <w:abstractNumId w:val="13"/>
  </w:num>
  <w:num w:numId="16">
    <w:abstractNumId w:val="10"/>
  </w:num>
  <w:num w:numId="17">
    <w:abstractNumId w:val="17"/>
  </w:num>
  <w:num w:numId="18">
    <w:abstractNumId w:val="16"/>
  </w:num>
  <w:num w:numId="19">
    <w:abstractNumId w:val="9"/>
  </w:num>
  <w:num w:numId="20">
    <w:abstractNumId w:val="14"/>
  </w:num>
  <w:num w:numId="21">
    <w:abstractNumId w:val="12"/>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n-US" w:vendorID="64" w:dllVersion="6" w:nlCheck="1" w:checkStyle="1"/>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n-US" w:vendorID="64" w:dllVersion="131078" w:nlCheck="1" w:checkStyle="1"/>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A287E"/>
    <w:rsid w:val="00000EFF"/>
    <w:rsid w:val="00001219"/>
    <w:rsid w:val="000016A3"/>
    <w:rsid w:val="0000542A"/>
    <w:rsid w:val="0000580E"/>
    <w:rsid w:val="00005D29"/>
    <w:rsid w:val="000138AB"/>
    <w:rsid w:val="00013F06"/>
    <w:rsid w:val="00013F7D"/>
    <w:rsid w:val="00020385"/>
    <w:rsid w:val="00022F19"/>
    <w:rsid w:val="00027383"/>
    <w:rsid w:val="00033E24"/>
    <w:rsid w:val="00036462"/>
    <w:rsid w:val="00037135"/>
    <w:rsid w:val="000408C4"/>
    <w:rsid w:val="0004243E"/>
    <w:rsid w:val="00046258"/>
    <w:rsid w:val="00046335"/>
    <w:rsid w:val="0005379E"/>
    <w:rsid w:val="000541FC"/>
    <w:rsid w:val="00055A82"/>
    <w:rsid w:val="00061241"/>
    <w:rsid w:val="00061666"/>
    <w:rsid w:val="00071472"/>
    <w:rsid w:val="000726ED"/>
    <w:rsid w:val="00073EDD"/>
    <w:rsid w:val="00076F0C"/>
    <w:rsid w:val="00081BE7"/>
    <w:rsid w:val="00090209"/>
    <w:rsid w:val="000951CE"/>
    <w:rsid w:val="00095F87"/>
    <w:rsid w:val="000A2350"/>
    <w:rsid w:val="000A41B1"/>
    <w:rsid w:val="000B1EA7"/>
    <w:rsid w:val="000B3681"/>
    <w:rsid w:val="000B6D3C"/>
    <w:rsid w:val="000C190C"/>
    <w:rsid w:val="000C45AD"/>
    <w:rsid w:val="000C54F1"/>
    <w:rsid w:val="000C6E9B"/>
    <w:rsid w:val="000D08C4"/>
    <w:rsid w:val="000D5026"/>
    <w:rsid w:val="000D5327"/>
    <w:rsid w:val="000D70C9"/>
    <w:rsid w:val="000D789E"/>
    <w:rsid w:val="000E0858"/>
    <w:rsid w:val="000E51E8"/>
    <w:rsid w:val="000E7DD3"/>
    <w:rsid w:val="000F2346"/>
    <w:rsid w:val="00100C0A"/>
    <w:rsid w:val="00103D77"/>
    <w:rsid w:val="00105887"/>
    <w:rsid w:val="00112A58"/>
    <w:rsid w:val="00120FFD"/>
    <w:rsid w:val="00124BD8"/>
    <w:rsid w:val="0012556D"/>
    <w:rsid w:val="00131ECD"/>
    <w:rsid w:val="00133B11"/>
    <w:rsid w:val="0013603C"/>
    <w:rsid w:val="00136B8C"/>
    <w:rsid w:val="00142431"/>
    <w:rsid w:val="00143D8E"/>
    <w:rsid w:val="00144292"/>
    <w:rsid w:val="00145349"/>
    <w:rsid w:val="001469CC"/>
    <w:rsid w:val="00150373"/>
    <w:rsid w:val="0015084E"/>
    <w:rsid w:val="00152740"/>
    <w:rsid w:val="001551B2"/>
    <w:rsid w:val="00155B5A"/>
    <w:rsid w:val="00155CA5"/>
    <w:rsid w:val="001645FD"/>
    <w:rsid w:val="0016672D"/>
    <w:rsid w:val="00167DBA"/>
    <w:rsid w:val="001709FD"/>
    <w:rsid w:val="001727EE"/>
    <w:rsid w:val="00175642"/>
    <w:rsid w:val="001862F8"/>
    <w:rsid w:val="00187140"/>
    <w:rsid w:val="00187372"/>
    <w:rsid w:val="001959A3"/>
    <w:rsid w:val="00195C50"/>
    <w:rsid w:val="001964B3"/>
    <w:rsid w:val="00196C94"/>
    <w:rsid w:val="00197BFB"/>
    <w:rsid w:val="001A1B41"/>
    <w:rsid w:val="001A51CA"/>
    <w:rsid w:val="001A5771"/>
    <w:rsid w:val="001A6BFB"/>
    <w:rsid w:val="001A7E47"/>
    <w:rsid w:val="001B03D9"/>
    <w:rsid w:val="001B23E4"/>
    <w:rsid w:val="001B2EEA"/>
    <w:rsid w:val="001B31A3"/>
    <w:rsid w:val="001B3A57"/>
    <w:rsid w:val="001B45AA"/>
    <w:rsid w:val="001B6025"/>
    <w:rsid w:val="001B696C"/>
    <w:rsid w:val="001C1EB6"/>
    <w:rsid w:val="001C1FDB"/>
    <w:rsid w:val="001C2E58"/>
    <w:rsid w:val="001C3E55"/>
    <w:rsid w:val="001C5C46"/>
    <w:rsid w:val="001C6761"/>
    <w:rsid w:val="001C7143"/>
    <w:rsid w:val="001C7243"/>
    <w:rsid w:val="001D2774"/>
    <w:rsid w:val="001D2C62"/>
    <w:rsid w:val="001D2E75"/>
    <w:rsid w:val="001D33F6"/>
    <w:rsid w:val="001D7E3A"/>
    <w:rsid w:val="001E0C58"/>
    <w:rsid w:val="001E3499"/>
    <w:rsid w:val="001F126F"/>
    <w:rsid w:val="001F1A4D"/>
    <w:rsid w:val="001F2872"/>
    <w:rsid w:val="001F48C2"/>
    <w:rsid w:val="001F6029"/>
    <w:rsid w:val="001F6E6A"/>
    <w:rsid w:val="00204D1C"/>
    <w:rsid w:val="00206F27"/>
    <w:rsid w:val="00207DC6"/>
    <w:rsid w:val="0021088F"/>
    <w:rsid w:val="00211947"/>
    <w:rsid w:val="002160E4"/>
    <w:rsid w:val="00220F4E"/>
    <w:rsid w:val="002232FF"/>
    <w:rsid w:val="0022333D"/>
    <w:rsid w:val="00223BBB"/>
    <w:rsid w:val="00224C78"/>
    <w:rsid w:val="00224F11"/>
    <w:rsid w:val="002254DE"/>
    <w:rsid w:val="00226609"/>
    <w:rsid w:val="00231024"/>
    <w:rsid w:val="00234BE4"/>
    <w:rsid w:val="002374E1"/>
    <w:rsid w:val="00241632"/>
    <w:rsid w:val="00244B81"/>
    <w:rsid w:val="00247171"/>
    <w:rsid w:val="00254686"/>
    <w:rsid w:val="002565E9"/>
    <w:rsid w:val="00261618"/>
    <w:rsid w:val="00261D15"/>
    <w:rsid w:val="002630E6"/>
    <w:rsid w:val="00263B17"/>
    <w:rsid w:val="00264B43"/>
    <w:rsid w:val="002670B4"/>
    <w:rsid w:val="002700DA"/>
    <w:rsid w:val="002706D3"/>
    <w:rsid w:val="002708C1"/>
    <w:rsid w:val="0027228F"/>
    <w:rsid w:val="002752EE"/>
    <w:rsid w:val="00275D39"/>
    <w:rsid w:val="0027641F"/>
    <w:rsid w:val="00277EFA"/>
    <w:rsid w:val="00280056"/>
    <w:rsid w:val="00283720"/>
    <w:rsid w:val="00286B7F"/>
    <w:rsid w:val="002870AD"/>
    <w:rsid w:val="002907F7"/>
    <w:rsid w:val="00293B3D"/>
    <w:rsid w:val="002952CE"/>
    <w:rsid w:val="0029609D"/>
    <w:rsid w:val="00296C61"/>
    <w:rsid w:val="002A0CD8"/>
    <w:rsid w:val="002A0E95"/>
    <w:rsid w:val="002A2722"/>
    <w:rsid w:val="002A287E"/>
    <w:rsid w:val="002A6720"/>
    <w:rsid w:val="002A699F"/>
    <w:rsid w:val="002A7539"/>
    <w:rsid w:val="002B1187"/>
    <w:rsid w:val="002B37FD"/>
    <w:rsid w:val="002B4B31"/>
    <w:rsid w:val="002B5CD0"/>
    <w:rsid w:val="002B6915"/>
    <w:rsid w:val="002C058B"/>
    <w:rsid w:val="002C2178"/>
    <w:rsid w:val="002C337E"/>
    <w:rsid w:val="002C7316"/>
    <w:rsid w:val="002D0240"/>
    <w:rsid w:val="002D2E2B"/>
    <w:rsid w:val="002D3AD8"/>
    <w:rsid w:val="002D4E69"/>
    <w:rsid w:val="002D79E6"/>
    <w:rsid w:val="002E04A2"/>
    <w:rsid w:val="002E07F9"/>
    <w:rsid w:val="002E627C"/>
    <w:rsid w:val="002E79BD"/>
    <w:rsid w:val="002F027B"/>
    <w:rsid w:val="002F1743"/>
    <w:rsid w:val="002F2475"/>
    <w:rsid w:val="002F5518"/>
    <w:rsid w:val="003015BA"/>
    <w:rsid w:val="0030369E"/>
    <w:rsid w:val="00307FE7"/>
    <w:rsid w:val="00311A15"/>
    <w:rsid w:val="00312282"/>
    <w:rsid w:val="0031764E"/>
    <w:rsid w:val="003209CB"/>
    <w:rsid w:val="00322A2E"/>
    <w:rsid w:val="00323BFF"/>
    <w:rsid w:val="0032428D"/>
    <w:rsid w:val="00331AD1"/>
    <w:rsid w:val="00331B91"/>
    <w:rsid w:val="003321B3"/>
    <w:rsid w:val="0033258A"/>
    <w:rsid w:val="00335359"/>
    <w:rsid w:val="00337F6C"/>
    <w:rsid w:val="00340B65"/>
    <w:rsid w:val="00341B3E"/>
    <w:rsid w:val="00341D5D"/>
    <w:rsid w:val="003433C8"/>
    <w:rsid w:val="00343E89"/>
    <w:rsid w:val="00343F4D"/>
    <w:rsid w:val="00345119"/>
    <w:rsid w:val="00345162"/>
    <w:rsid w:val="00345E4E"/>
    <w:rsid w:val="00346C06"/>
    <w:rsid w:val="003546EC"/>
    <w:rsid w:val="00355522"/>
    <w:rsid w:val="00355B06"/>
    <w:rsid w:val="0036083B"/>
    <w:rsid w:val="00360E0A"/>
    <w:rsid w:val="00361B25"/>
    <w:rsid w:val="003620FB"/>
    <w:rsid w:val="00363BED"/>
    <w:rsid w:val="00372728"/>
    <w:rsid w:val="0038019B"/>
    <w:rsid w:val="00380228"/>
    <w:rsid w:val="00380F0E"/>
    <w:rsid w:val="00382863"/>
    <w:rsid w:val="00385F5A"/>
    <w:rsid w:val="0038629E"/>
    <w:rsid w:val="00386DB6"/>
    <w:rsid w:val="003906BF"/>
    <w:rsid w:val="00391B0D"/>
    <w:rsid w:val="00393C81"/>
    <w:rsid w:val="00395095"/>
    <w:rsid w:val="00395181"/>
    <w:rsid w:val="0039543B"/>
    <w:rsid w:val="00396214"/>
    <w:rsid w:val="003A1141"/>
    <w:rsid w:val="003A29CC"/>
    <w:rsid w:val="003A4974"/>
    <w:rsid w:val="003A68C8"/>
    <w:rsid w:val="003A7F41"/>
    <w:rsid w:val="003B136E"/>
    <w:rsid w:val="003B1F66"/>
    <w:rsid w:val="003B22BE"/>
    <w:rsid w:val="003B5053"/>
    <w:rsid w:val="003B660E"/>
    <w:rsid w:val="003C2570"/>
    <w:rsid w:val="003C3230"/>
    <w:rsid w:val="003C358C"/>
    <w:rsid w:val="003C3701"/>
    <w:rsid w:val="003C601F"/>
    <w:rsid w:val="003E1177"/>
    <w:rsid w:val="003E21DD"/>
    <w:rsid w:val="003E487B"/>
    <w:rsid w:val="003E4B87"/>
    <w:rsid w:val="003E5C40"/>
    <w:rsid w:val="003E5C72"/>
    <w:rsid w:val="003E6025"/>
    <w:rsid w:val="003E7903"/>
    <w:rsid w:val="003F0369"/>
    <w:rsid w:val="003F056B"/>
    <w:rsid w:val="003F1C62"/>
    <w:rsid w:val="003F1F40"/>
    <w:rsid w:val="003F2344"/>
    <w:rsid w:val="003F31DB"/>
    <w:rsid w:val="003F3543"/>
    <w:rsid w:val="003F612F"/>
    <w:rsid w:val="003F6F96"/>
    <w:rsid w:val="003F7163"/>
    <w:rsid w:val="003F795A"/>
    <w:rsid w:val="004046B1"/>
    <w:rsid w:val="00404E95"/>
    <w:rsid w:val="004059AC"/>
    <w:rsid w:val="00414A35"/>
    <w:rsid w:val="004154A4"/>
    <w:rsid w:val="00415521"/>
    <w:rsid w:val="004160EA"/>
    <w:rsid w:val="0042006E"/>
    <w:rsid w:val="004243A0"/>
    <w:rsid w:val="00426249"/>
    <w:rsid w:val="00431542"/>
    <w:rsid w:val="0043259D"/>
    <w:rsid w:val="00432BA1"/>
    <w:rsid w:val="00434D5B"/>
    <w:rsid w:val="00444FE6"/>
    <w:rsid w:val="0044509C"/>
    <w:rsid w:val="00446D4E"/>
    <w:rsid w:val="004471DF"/>
    <w:rsid w:val="00450FA5"/>
    <w:rsid w:val="0045658A"/>
    <w:rsid w:val="00465351"/>
    <w:rsid w:val="0046742B"/>
    <w:rsid w:val="00472C74"/>
    <w:rsid w:val="00472D33"/>
    <w:rsid w:val="00472FFF"/>
    <w:rsid w:val="00473375"/>
    <w:rsid w:val="00474071"/>
    <w:rsid w:val="00475B51"/>
    <w:rsid w:val="00475C21"/>
    <w:rsid w:val="00476E64"/>
    <w:rsid w:val="00477C46"/>
    <w:rsid w:val="00492600"/>
    <w:rsid w:val="00492CBF"/>
    <w:rsid w:val="0049369D"/>
    <w:rsid w:val="004979B2"/>
    <w:rsid w:val="004A1594"/>
    <w:rsid w:val="004A3424"/>
    <w:rsid w:val="004A538B"/>
    <w:rsid w:val="004A594E"/>
    <w:rsid w:val="004B00C1"/>
    <w:rsid w:val="004B0229"/>
    <w:rsid w:val="004B3841"/>
    <w:rsid w:val="004B4295"/>
    <w:rsid w:val="004B49A5"/>
    <w:rsid w:val="004B4C44"/>
    <w:rsid w:val="004B5AAD"/>
    <w:rsid w:val="004C02DA"/>
    <w:rsid w:val="004C0309"/>
    <w:rsid w:val="004C1DFA"/>
    <w:rsid w:val="004C6D04"/>
    <w:rsid w:val="004C7C06"/>
    <w:rsid w:val="004D1B5D"/>
    <w:rsid w:val="004D48E5"/>
    <w:rsid w:val="004D6500"/>
    <w:rsid w:val="004E6DFA"/>
    <w:rsid w:val="004E7419"/>
    <w:rsid w:val="004E7E82"/>
    <w:rsid w:val="004F1D71"/>
    <w:rsid w:val="004F20E5"/>
    <w:rsid w:val="004F501C"/>
    <w:rsid w:val="004F5788"/>
    <w:rsid w:val="00501C1E"/>
    <w:rsid w:val="00503AD3"/>
    <w:rsid w:val="00504F19"/>
    <w:rsid w:val="00505729"/>
    <w:rsid w:val="00515217"/>
    <w:rsid w:val="00516A1E"/>
    <w:rsid w:val="00521C21"/>
    <w:rsid w:val="00522D64"/>
    <w:rsid w:val="005259ED"/>
    <w:rsid w:val="00525EFD"/>
    <w:rsid w:val="00531FCF"/>
    <w:rsid w:val="00532770"/>
    <w:rsid w:val="0054202B"/>
    <w:rsid w:val="0054216C"/>
    <w:rsid w:val="00542CC3"/>
    <w:rsid w:val="00543212"/>
    <w:rsid w:val="00543A23"/>
    <w:rsid w:val="00544C1E"/>
    <w:rsid w:val="00545436"/>
    <w:rsid w:val="00546FB1"/>
    <w:rsid w:val="0055250C"/>
    <w:rsid w:val="00552A32"/>
    <w:rsid w:val="00552B0B"/>
    <w:rsid w:val="00552C20"/>
    <w:rsid w:val="00553238"/>
    <w:rsid w:val="00553F39"/>
    <w:rsid w:val="00557480"/>
    <w:rsid w:val="00557CBB"/>
    <w:rsid w:val="00560DEB"/>
    <w:rsid w:val="005621A0"/>
    <w:rsid w:val="00565FDC"/>
    <w:rsid w:val="005669B5"/>
    <w:rsid w:val="00566A25"/>
    <w:rsid w:val="0056786C"/>
    <w:rsid w:val="00571D92"/>
    <w:rsid w:val="00573488"/>
    <w:rsid w:val="0057405A"/>
    <w:rsid w:val="00574FBA"/>
    <w:rsid w:val="00577399"/>
    <w:rsid w:val="00577FD6"/>
    <w:rsid w:val="0058307C"/>
    <w:rsid w:val="0058601B"/>
    <w:rsid w:val="00591278"/>
    <w:rsid w:val="005B06CB"/>
    <w:rsid w:val="005B25EB"/>
    <w:rsid w:val="005C1842"/>
    <w:rsid w:val="005C2606"/>
    <w:rsid w:val="005C5A2E"/>
    <w:rsid w:val="005C7094"/>
    <w:rsid w:val="005C7C39"/>
    <w:rsid w:val="005D0DFF"/>
    <w:rsid w:val="005D11D1"/>
    <w:rsid w:val="005D46C8"/>
    <w:rsid w:val="005D4F54"/>
    <w:rsid w:val="005D7877"/>
    <w:rsid w:val="005E1890"/>
    <w:rsid w:val="005E287A"/>
    <w:rsid w:val="005E369C"/>
    <w:rsid w:val="005E50F3"/>
    <w:rsid w:val="005E6EEE"/>
    <w:rsid w:val="005E7526"/>
    <w:rsid w:val="005F1E09"/>
    <w:rsid w:val="005F3596"/>
    <w:rsid w:val="005F4198"/>
    <w:rsid w:val="006002A5"/>
    <w:rsid w:val="00600DA5"/>
    <w:rsid w:val="0060254D"/>
    <w:rsid w:val="006044DC"/>
    <w:rsid w:val="00613DB0"/>
    <w:rsid w:val="006158E0"/>
    <w:rsid w:val="00616D23"/>
    <w:rsid w:val="00616F9F"/>
    <w:rsid w:val="0062166C"/>
    <w:rsid w:val="00623996"/>
    <w:rsid w:val="00624BE9"/>
    <w:rsid w:val="00625E46"/>
    <w:rsid w:val="00626641"/>
    <w:rsid w:val="00633529"/>
    <w:rsid w:val="00634B08"/>
    <w:rsid w:val="00636FE3"/>
    <w:rsid w:val="006419A2"/>
    <w:rsid w:val="00641B84"/>
    <w:rsid w:val="00643DF9"/>
    <w:rsid w:val="00645476"/>
    <w:rsid w:val="00646200"/>
    <w:rsid w:val="00646497"/>
    <w:rsid w:val="006465BF"/>
    <w:rsid w:val="00646B73"/>
    <w:rsid w:val="00646F19"/>
    <w:rsid w:val="00650E82"/>
    <w:rsid w:val="00656879"/>
    <w:rsid w:val="00656A49"/>
    <w:rsid w:val="006579B6"/>
    <w:rsid w:val="006604B0"/>
    <w:rsid w:val="00662A12"/>
    <w:rsid w:val="00666CA3"/>
    <w:rsid w:val="00670C58"/>
    <w:rsid w:val="00670F7E"/>
    <w:rsid w:val="006722C7"/>
    <w:rsid w:val="00675138"/>
    <w:rsid w:val="0067534E"/>
    <w:rsid w:val="006756E5"/>
    <w:rsid w:val="00676198"/>
    <w:rsid w:val="00684A91"/>
    <w:rsid w:val="00684F30"/>
    <w:rsid w:val="00685BA8"/>
    <w:rsid w:val="0069034F"/>
    <w:rsid w:val="00692BB7"/>
    <w:rsid w:val="00693BF1"/>
    <w:rsid w:val="006947E4"/>
    <w:rsid w:val="006948AC"/>
    <w:rsid w:val="00696D68"/>
    <w:rsid w:val="006A0725"/>
    <w:rsid w:val="006A3CD9"/>
    <w:rsid w:val="006A44E9"/>
    <w:rsid w:val="006A5D88"/>
    <w:rsid w:val="006A7B67"/>
    <w:rsid w:val="006B0AF5"/>
    <w:rsid w:val="006B2B98"/>
    <w:rsid w:val="006B373A"/>
    <w:rsid w:val="006B4EFB"/>
    <w:rsid w:val="006B65FC"/>
    <w:rsid w:val="006C2142"/>
    <w:rsid w:val="006D4C59"/>
    <w:rsid w:val="006D5AB8"/>
    <w:rsid w:val="006E00D1"/>
    <w:rsid w:val="006E1203"/>
    <w:rsid w:val="006E4BF4"/>
    <w:rsid w:val="006F3532"/>
    <w:rsid w:val="006F3FE1"/>
    <w:rsid w:val="006F45FB"/>
    <w:rsid w:val="006F5F7E"/>
    <w:rsid w:val="007017C1"/>
    <w:rsid w:val="00702A5C"/>
    <w:rsid w:val="00705BD0"/>
    <w:rsid w:val="00707132"/>
    <w:rsid w:val="00710195"/>
    <w:rsid w:val="0071099B"/>
    <w:rsid w:val="00712354"/>
    <w:rsid w:val="007138B3"/>
    <w:rsid w:val="00713A95"/>
    <w:rsid w:val="00714FBC"/>
    <w:rsid w:val="007155ED"/>
    <w:rsid w:val="00726A4B"/>
    <w:rsid w:val="007302F0"/>
    <w:rsid w:val="00730915"/>
    <w:rsid w:val="00733231"/>
    <w:rsid w:val="0073565A"/>
    <w:rsid w:val="0073649E"/>
    <w:rsid w:val="00741446"/>
    <w:rsid w:val="00741B65"/>
    <w:rsid w:val="007442E7"/>
    <w:rsid w:val="007456F5"/>
    <w:rsid w:val="007503C8"/>
    <w:rsid w:val="0075077B"/>
    <w:rsid w:val="00750993"/>
    <w:rsid w:val="00751968"/>
    <w:rsid w:val="00752D88"/>
    <w:rsid w:val="00754E71"/>
    <w:rsid w:val="0076140C"/>
    <w:rsid w:val="00763712"/>
    <w:rsid w:val="00763FC2"/>
    <w:rsid w:val="007657AA"/>
    <w:rsid w:val="00765818"/>
    <w:rsid w:val="00766915"/>
    <w:rsid w:val="00766945"/>
    <w:rsid w:val="00771CE8"/>
    <w:rsid w:val="00771DEE"/>
    <w:rsid w:val="007755A5"/>
    <w:rsid w:val="0077678F"/>
    <w:rsid w:val="0077719F"/>
    <w:rsid w:val="00777E75"/>
    <w:rsid w:val="007826EF"/>
    <w:rsid w:val="0078373C"/>
    <w:rsid w:val="00784316"/>
    <w:rsid w:val="007848F3"/>
    <w:rsid w:val="00784EC1"/>
    <w:rsid w:val="0079375F"/>
    <w:rsid w:val="00795B05"/>
    <w:rsid w:val="00796E92"/>
    <w:rsid w:val="007A05E3"/>
    <w:rsid w:val="007A4649"/>
    <w:rsid w:val="007A61E7"/>
    <w:rsid w:val="007B437F"/>
    <w:rsid w:val="007B4424"/>
    <w:rsid w:val="007B66B0"/>
    <w:rsid w:val="007B712D"/>
    <w:rsid w:val="007B7AF4"/>
    <w:rsid w:val="007B7B7E"/>
    <w:rsid w:val="007B7EE0"/>
    <w:rsid w:val="007C0832"/>
    <w:rsid w:val="007C0E2E"/>
    <w:rsid w:val="007C229B"/>
    <w:rsid w:val="007C4114"/>
    <w:rsid w:val="007C48D6"/>
    <w:rsid w:val="007C6C1A"/>
    <w:rsid w:val="007C6DE6"/>
    <w:rsid w:val="007D1CCC"/>
    <w:rsid w:val="007D2A3C"/>
    <w:rsid w:val="007D4C06"/>
    <w:rsid w:val="007D60EE"/>
    <w:rsid w:val="007D6558"/>
    <w:rsid w:val="007D6B5A"/>
    <w:rsid w:val="007D70ED"/>
    <w:rsid w:val="007E0D6E"/>
    <w:rsid w:val="007E35B8"/>
    <w:rsid w:val="007E6815"/>
    <w:rsid w:val="007F04F7"/>
    <w:rsid w:val="007F1747"/>
    <w:rsid w:val="007F18B2"/>
    <w:rsid w:val="007F1C0F"/>
    <w:rsid w:val="007F439D"/>
    <w:rsid w:val="007F5261"/>
    <w:rsid w:val="007F67A6"/>
    <w:rsid w:val="00800F0D"/>
    <w:rsid w:val="008018F6"/>
    <w:rsid w:val="0080334B"/>
    <w:rsid w:val="008074E2"/>
    <w:rsid w:val="0081195E"/>
    <w:rsid w:val="00813706"/>
    <w:rsid w:val="00813EAD"/>
    <w:rsid w:val="008140AD"/>
    <w:rsid w:val="0081687C"/>
    <w:rsid w:val="00823648"/>
    <w:rsid w:val="00824433"/>
    <w:rsid w:val="00824973"/>
    <w:rsid w:val="008259DB"/>
    <w:rsid w:val="008265BE"/>
    <w:rsid w:val="0083219C"/>
    <w:rsid w:val="008322C3"/>
    <w:rsid w:val="008339BA"/>
    <w:rsid w:val="00836455"/>
    <w:rsid w:val="00836B25"/>
    <w:rsid w:val="00837C3D"/>
    <w:rsid w:val="00840F49"/>
    <w:rsid w:val="00843BBA"/>
    <w:rsid w:val="008538DD"/>
    <w:rsid w:val="00855DF4"/>
    <w:rsid w:val="008562DF"/>
    <w:rsid w:val="00857B32"/>
    <w:rsid w:val="00860BD8"/>
    <w:rsid w:val="0086285A"/>
    <w:rsid w:val="008629AA"/>
    <w:rsid w:val="0086360A"/>
    <w:rsid w:val="008643FF"/>
    <w:rsid w:val="008659CA"/>
    <w:rsid w:val="008666AC"/>
    <w:rsid w:val="00873104"/>
    <w:rsid w:val="008744B6"/>
    <w:rsid w:val="00880C2A"/>
    <w:rsid w:val="0088268C"/>
    <w:rsid w:val="00882F08"/>
    <w:rsid w:val="0088476E"/>
    <w:rsid w:val="008852CF"/>
    <w:rsid w:val="008867B9"/>
    <w:rsid w:val="00891554"/>
    <w:rsid w:val="008935D3"/>
    <w:rsid w:val="00894074"/>
    <w:rsid w:val="0089720B"/>
    <w:rsid w:val="00897543"/>
    <w:rsid w:val="008A020A"/>
    <w:rsid w:val="008A0C01"/>
    <w:rsid w:val="008A35B6"/>
    <w:rsid w:val="008A7AD3"/>
    <w:rsid w:val="008B1F8F"/>
    <w:rsid w:val="008B7185"/>
    <w:rsid w:val="008B7AFB"/>
    <w:rsid w:val="008C2F6C"/>
    <w:rsid w:val="008C4374"/>
    <w:rsid w:val="008C76AD"/>
    <w:rsid w:val="008C7D87"/>
    <w:rsid w:val="008D314F"/>
    <w:rsid w:val="008E11EC"/>
    <w:rsid w:val="008E1FA7"/>
    <w:rsid w:val="008E2F16"/>
    <w:rsid w:val="008E48A1"/>
    <w:rsid w:val="008E4B93"/>
    <w:rsid w:val="008E5798"/>
    <w:rsid w:val="008F1AA8"/>
    <w:rsid w:val="008F2268"/>
    <w:rsid w:val="008F2518"/>
    <w:rsid w:val="00903633"/>
    <w:rsid w:val="00903810"/>
    <w:rsid w:val="0090381F"/>
    <w:rsid w:val="009051F2"/>
    <w:rsid w:val="00910DCC"/>
    <w:rsid w:val="009112E6"/>
    <w:rsid w:val="009127AC"/>
    <w:rsid w:val="00917344"/>
    <w:rsid w:val="00920140"/>
    <w:rsid w:val="00920BDF"/>
    <w:rsid w:val="009262B0"/>
    <w:rsid w:val="00926429"/>
    <w:rsid w:val="009306B4"/>
    <w:rsid w:val="00930CB5"/>
    <w:rsid w:val="0093110F"/>
    <w:rsid w:val="0093121E"/>
    <w:rsid w:val="00933141"/>
    <w:rsid w:val="00933934"/>
    <w:rsid w:val="00937239"/>
    <w:rsid w:val="00944974"/>
    <w:rsid w:val="00944BD6"/>
    <w:rsid w:val="009457DD"/>
    <w:rsid w:val="00945880"/>
    <w:rsid w:val="009502A1"/>
    <w:rsid w:val="00950C2D"/>
    <w:rsid w:val="009516F3"/>
    <w:rsid w:val="00957A0C"/>
    <w:rsid w:val="00957A95"/>
    <w:rsid w:val="009622F0"/>
    <w:rsid w:val="009641BE"/>
    <w:rsid w:val="009652E6"/>
    <w:rsid w:val="00965C85"/>
    <w:rsid w:val="00976FDB"/>
    <w:rsid w:val="0098180E"/>
    <w:rsid w:val="00985236"/>
    <w:rsid w:val="009852CE"/>
    <w:rsid w:val="00992005"/>
    <w:rsid w:val="00992499"/>
    <w:rsid w:val="009929EC"/>
    <w:rsid w:val="009946D2"/>
    <w:rsid w:val="009946F0"/>
    <w:rsid w:val="009A257E"/>
    <w:rsid w:val="009A30FF"/>
    <w:rsid w:val="009A3381"/>
    <w:rsid w:val="009A5021"/>
    <w:rsid w:val="009A63AA"/>
    <w:rsid w:val="009A6A8F"/>
    <w:rsid w:val="009B0D11"/>
    <w:rsid w:val="009B29A5"/>
    <w:rsid w:val="009B6F15"/>
    <w:rsid w:val="009C11EF"/>
    <w:rsid w:val="009C3153"/>
    <w:rsid w:val="009C62D7"/>
    <w:rsid w:val="009C63FB"/>
    <w:rsid w:val="009C71E2"/>
    <w:rsid w:val="009D066C"/>
    <w:rsid w:val="009D1ECF"/>
    <w:rsid w:val="009E0520"/>
    <w:rsid w:val="009E0C38"/>
    <w:rsid w:val="009E131D"/>
    <w:rsid w:val="009E1DD9"/>
    <w:rsid w:val="009E352B"/>
    <w:rsid w:val="009E3F0A"/>
    <w:rsid w:val="009E5F27"/>
    <w:rsid w:val="009E6AF0"/>
    <w:rsid w:val="009F21C2"/>
    <w:rsid w:val="009F3155"/>
    <w:rsid w:val="009F5ACE"/>
    <w:rsid w:val="009F5BA1"/>
    <w:rsid w:val="009F7AC1"/>
    <w:rsid w:val="00A0008A"/>
    <w:rsid w:val="00A0106B"/>
    <w:rsid w:val="00A02414"/>
    <w:rsid w:val="00A02ACA"/>
    <w:rsid w:val="00A04383"/>
    <w:rsid w:val="00A114E3"/>
    <w:rsid w:val="00A14334"/>
    <w:rsid w:val="00A22522"/>
    <w:rsid w:val="00A23C74"/>
    <w:rsid w:val="00A2430E"/>
    <w:rsid w:val="00A248C5"/>
    <w:rsid w:val="00A25400"/>
    <w:rsid w:val="00A27A64"/>
    <w:rsid w:val="00A30E66"/>
    <w:rsid w:val="00A3346B"/>
    <w:rsid w:val="00A352BC"/>
    <w:rsid w:val="00A40D8E"/>
    <w:rsid w:val="00A40EDF"/>
    <w:rsid w:val="00A41316"/>
    <w:rsid w:val="00A41BB4"/>
    <w:rsid w:val="00A41E35"/>
    <w:rsid w:val="00A43D54"/>
    <w:rsid w:val="00A46B02"/>
    <w:rsid w:val="00A50718"/>
    <w:rsid w:val="00A50B69"/>
    <w:rsid w:val="00A51FE5"/>
    <w:rsid w:val="00A52ECA"/>
    <w:rsid w:val="00A54E69"/>
    <w:rsid w:val="00A57203"/>
    <w:rsid w:val="00A57A44"/>
    <w:rsid w:val="00A57D28"/>
    <w:rsid w:val="00A61E4A"/>
    <w:rsid w:val="00A62AB4"/>
    <w:rsid w:val="00A64AB1"/>
    <w:rsid w:val="00A67A95"/>
    <w:rsid w:val="00A74DB8"/>
    <w:rsid w:val="00A763E2"/>
    <w:rsid w:val="00A811A3"/>
    <w:rsid w:val="00A82E9F"/>
    <w:rsid w:val="00A8433C"/>
    <w:rsid w:val="00A91373"/>
    <w:rsid w:val="00A931B1"/>
    <w:rsid w:val="00A9666A"/>
    <w:rsid w:val="00AA1801"/>
    <w:rsid w:val="00AA1A28"/>
    <w:rsid w:val="00AA31BC"/>
    <w:rsid w:val="00AB0900"/>
    <w:rsid w:val="00AC065B"/>
    <w:rsid w:val="00AC2582"/>
    <w:rsid w:val="00AC75F1"/>
    <w:rsid w:val="00AD0EF4"/>
    <w:rsid w:val="00AD2B42"/>
    <w:rsid w:val="00AD2C5A"/>
    <w:rsid w:val="00AD534B"/>
    <w:rsid w:val="00AD58E3"/>
    <w:rsid w:val="00AD662D"/>
    <w:rsid w:val="00AD712B"/>
    <w:rsid w:val="00AE1226"/>
    <w:rsid w:val="00AE2DB6"/>
    <w:rsid w:val="00AE427C"/>
    <w:rsid w:val="00AE42B6"/>
    <w:rsid w:val="00AE4987"/>
    <w:rsid w:val="00AF2687"/>
    <w:rsid w:val="00AF332C"/>
    <w:rsid w:val="00AF361C"/>
    <w:rsid w:val="00AF6254"/>
    <w:rsid w:val="00AF6C4A"/>
    <w:rsid w:val="00AF7763"/>
    <w:rsid w:val="00B01DB4"/>
    <w:rsid w:val="00B02BFD"/>
    <w:rsid w:val="00B04FA1"/>
    <w:rsid w:val="00B053DF"/>
    <w:rsid w:val="00B05A74"/>
    <w:rsid w:val="00B05CFD"/>
    <w:rsid w:val="00B1044A"/>
    <w:rsid w:val="00B10A94"/>
    <w:rsid w:val="00B1437B"/>
    <w:rsid w:val="00B172A2"/>
    <w:rsid w:val="00B21B91"/>
    <w:rsid w:val="00B220B3"/>
    <w:rsid w:val="00B23636"/>
    <w:rsid w:val="00B23EB1"/>
    <w:rsid w:val="00B2540C"/>
    <w:rsid w:val="00B26E23"/>
    <w:rsid w:val="00B27105"/>
    <w:rsid w:val="00B32807"/>
    <w:rsid w:val="00B3492F"/>
    <w:rsid w:val="00B412D3"/>
    <w:rsid w:val="00B42792"/>
    <w:rsid w:val="00B434F7"/>
    <w:rsid w:val="00B51AA4"/>
    <w:rsid w:val="00B5304C"/>
    <w:rsid w:val="00B54373"/>
    <w:rsid w:val="00B60E85"/>
    <w:rsid w:val="00B61B44"/>
    <w:rsid w:val="00B62CA2"/>
    <w:rsid w:val="00B65477"/>
    <w:rsid w:val="00B6623A"/>
    <w:rsid w:val="00B66F92"/>
    <w:rsid w:val="00B70067"/>
    <w:rsid w:val="00B71AA4"/>
    <w:rsid w:val="00B72EB9"/>
    <w:rsid w:val="00B75990"/>
    <w:rsid w:val="00B763F8"/>
    <w:rsid w:val="00B7743C"/>
    <w:rsid w:val="00B80264"/>
    <w:rsid w:val="00B82EAB"/>
    <w:rsid w:val="00B83DE8"/>
    <w:rsid w:val="00B83F1E"/>
    <w:rsid w:val="00B84838"/>
    <w:rsid w:val="00B84D0C"/>
    <w:rsid w:val="00B879CC"/>
    <w:rsid w:val="00B91F3E"/>
    <w:rsid w:val="00B922CE"/>
    <w:rsid w:val="00B93602"/>
    <w:rsid w:val="00B97A75"/>
    <w:rsid w:val="00BA0914"/>
    <w:rsid w:val="00BA23FE"/>
    <w:rsid w:val="00BA4888"/>
    <w:rsid w:val="00BA4BB8"/>
    <w:rsid w:val="00BA6591"/>
    <w:rsid w:val="00BB05B5"/>
    <w:rsid w:val="00BB3823"/>
    <w:rsid w:val="00BC1B9F"/>
    <w:rsid w:val="00BC2A29"/>
    <w:rsid w:val="00BC2EA1"/>
    <w:rsid w:val="00BC3C6F"/>
    <w:rsid w:val="00BC4E65"/>
    <w:rsid w:val="00BC5629"/>
    <w:rsid w:val="00BD0D4A"/>
    <w:rsid w:val="00BD4705"/>
    <w:rsid w:val="00BD491B"/>
    <w:rsid w:val="00BD5BF2"/>
    <w:rsid w:val="00BE2812"/>
    <w:rsid w:val="00BE4149"/>
    <w:rsid w:val="00BE44DB"/>
    <w:rsid w:val="00BE4CF9"/>
    <w:rsid w:val="00BF15AB"/>
    <w:rsid w:val="00BF2D35"/>
    <w:rsid w:val="00BF30C5"/>
    <w:rsid w:val="00BF32CE"/>
    <w:rsid w:val="00BF3799"/>
    <w:rsid w:val="00BF46E5"/>
    <w:rsid w:val="00BF6322"/>
    <w:rsid w:val="00BF73D2"/>
    <w:rsid w:val="00BF7762"/>
    <w:rsid w:val="00C001F6"/>
    <w:rsid w:val="00C00E82"/>
    <w:rsid w:val="00C04145"/>
    <w:rsid w:val="00C04732"/>
    <w:rsid w:val="00C05215"/>
    <w:rsid w:val="00C06BA0"/>
    <w:rsid w:val="00C07385"/>
    <w:rsid w:val="00C1174C"/>
    <w:rsid w:val="00C11964"/>
    <w:rsid w:val="00C14016"/>
    <w:rsid w:val="00C1704B"/>
    <w:rsid w:val="00C17E9A"/>
    <w:rsid w:val="00C210F7"/>
    <w:rsid w:val="00C22C60"/>
    <w:rsid w:val="00C24912"/>
    <w:rsid w:val="00C26FCB"/>
    <w:rsid w:val="00C304D8"/>
    <w:rsid w:val="00C31DC1"/>
    <w:rsid w:val="00C3331B"/>
    <w:rsid w:val="00C35ABE"/>
    <w:rsid w:val="00C3621E"/>
    <w:rsid w:val="00C36435"/>
    <w:rsid w:val="00C36479"/>
    <w:rsid w:val="00C365E0"/>
    <w:rsid w:val="00C37AD9"/>
    <w:rsid w:val="00C4110B"/>
    <w:rsid w:val="00C4247A"/>
    <w:rsid w:val="00C425C2"/>
    <w:rsid w:val="00C42CC5"/>
    <w:rsid w:val="00C44E4F"/>
    <w:rsid w:val="00C4736D"/>
    <w:rsid w:val="00C50F6C"/>
    <w:rsid w:val="00C52D19"/>
    <w:rsid w:val="00C53878"/>
    <w:rsid w:val="00C547C7"/>
    <w:rsid w:val="00C57C92"/>
    <w:rsid w:val="00C60C4D"/>
    <w:rsid w:val="00C60CDB"/>
    <w:rsid w:val="00C61A1F"/>
    <w:rsid w:val="00C653F5"/>
    <w:rsid w:val="00C656E7"/>
    <w:rsid w:val="00C658CD"/>
    <w:rsid w:val="00C678FA"/>
    <w:rsid w:val="00C679E8"/>
    <w:rsid w:val="00C750C7"/>
    <w:rsid w:val="00C778D7"/>
    <w:rsid w:val="00C8153C"/>
    <w:rsid w:val="00C81738"/>
    <w:rsid w:val="00C82115"/>
    <w:rsid w:val="00C82BCE"/>
    <w:rsid w:val="00C83895"/>
    <w:rsid w:val="00C86887"/>
    <w:rsid w:val="00C901D6"/>
    <w:rsid w:val="00C91C87"/>
    <w:rsid w:val="00C94EFF"/>
    <w:rsid w:val="00C950FB"/>
    <w:rsid w:val="00C9527D"/>
    <w:rsid w:val="00C95CAC"/>
    <w:rsid w:val="00C97349"/>
    <w:rsid w:val="00C97AF3"/>
    <w:rsid w:val="00CA611A"/>
    <w:rsid w:val="00CA64E4"/>
    <w:rsid w:val="00CA6EF6"/>
    <w:rsid w:val="00CB103C"/>
    <w:rsid w:val="00CB1325"/>
    <w:rsid w:val="00CB2497"/>
    <w:rsid w:val="00CB2CA0"/>
    <w:rsid w:val="00CB316A"/>
    <w:rsid w:val="00CB33D2"/>
    <w:rsid w:val="00CB4EB1"/>
    <w:rsid w:val="00CB6720"/>
    <w:rsid w:val="00CB6ED9"/>
    <w:rsid w:val="00CC1124"/>
    <w:rsid w:val="00CD0FEA"/>
    <w:rsid w:val="00CD2862"/>
    <w:rsid w:val="00CD38FB"/>
    <w:rsid w:val="00CD4449"/>
    <w:rsid w:val="00CD4883"/>
    <w:rsid w:val="00CD554A"/>
    <w:rsid w:val="00CD7130"/>
    <w:rsid w:val="00CE0419"/>
    <w:rsid w:val="00CE24B5"/>
    <w:rsid w:val="00CE2574"/>
    <w:rsid w:val="00CE2ADB"/>
    <w:rsid w:val="00CE396A"/>
    <w:rsid w:val="00CE462A"/>
    <w:rsid w:val="00CE52CA"/>
    <w:rsid w:val="00CE6373"/>
    <w:rsid w:val="00CF1C91"/>
    <w:rsid w:val="00CF5387"/>
    <w:rsid w:val="00CF778B"/>
    <w:rsid w:val="00CF7884"/>
    <w:rsid w:val="00D0033D"/>
    <w:rsid w:val="00D00397"/>
    <w:rsid w:val="00D01162"/>
    <w:rsid w:val="00D06F23"/>
    <w:rsid w:val="00D06F6C"/>
    <w:rsid w:val="00D072AA"/>
    <w:rsid w:val="00D07B1B"/>
    <w:rsid w:val="00D11EA2"/>
    <w:rsid w:val="00D1248B"/>
    <w:rsid w:val="00D23B35"/>
    <w:rsid w:val="00D250DF"/>
    <w:rsid w:val="00D2711E"/>
    <w:rsid w:val="00D30150"/>
    <w:rsid w:val="00D3019E"/>
    <w:rsid w:val="00D30632"/>
    <w:rsid w:val="00D41A74"/>
    <w:rsid w:val="00D454C8"/>
    <w:rsid w:val="00D51C91"/>
    <w:rsid w:val="00D54109"/>
    <w:rsid w:val="00D552AF"/>
    <w:rsid w:val="00D56E3C"/>
    <w:rsid w:val="00D62EA3"/>
    <w:rsid w:val="00D6314E"/>
    <w:rsid w:val="00D67ECD"/>
    <w:rsid w:val="00D706F8"/>
    <w:rsid w:val="00D70F7B"/>
    <w:rsid w:val="00D71108"/>
    <w:rsid w:val="00D72196"/>
    <w:rsid w:val="00D74A0A"/>
    <w:rsid w:val="00D76FAE"/>
    <w:rsid w:val="00D8201C"/>
    <w:rsid w:val="00D908D9"/>
    <w:rsid w:val="00D92066"/>
    <w:rsid w:val="00D9276A"/>
    <w:rsid w:val="00D93A17"/>
    <w:rsid w:val="00D97AFC"/>
    <w:rsid w:val="00DA314D"/>
    <w:rsid w:val="00DA34DC"/>
    <w:rsid w:val="00DA6A61"/>
    <w:rsid w:val="00DA731F"/>
    <w:rsid w:val="00DA73DC"/>
    <w:rsid w:val="00DB1023"/>
    <w:rsid w:val="00DB157C"/>
    <w:rsid w:val="00DB21A6"/>
    <w:rsid w:val="00DB3FD4"/>
    <w:rsid w:val="00DB4FC5"/>
    <w:rsid w:val="00DC1C1E"/>
    <w:rsid w:val="00DC386E"/>
    <w:rsid w:val="00DC516C"/>
    <w:rsid w:val="00DC54AE"/>
    <w:rsid w:val="00DC7448"/>
    <w:rsid w:val="00DD00EC"/>
    <w:rsid w:val="00DD215F"/>
    <w:rsid w:val="00DD2EE9"/>
    <w:rsid w:val="00DD3ACB"/>
    <w:rsid w:val="00DE03FF"/>
    <w:rsid w:val="00DE24BD"/>
    <w:rsid w:val="00DE43CC"/>
    <w:rsid w:val="00DE6C8A"/>
    <w:rsid w:val="00DE7E92"/>
    <w:rsid w:val="00DF2FF9"/>
    <w:rsid w:val="00DF3844"/>
    <w:rsid w:val="00DF3FF7"/>
    <w:rsid w:val="00DF5A64"/>
    <w:rsid w:val="00DF5F9A"/>
    <w:rsid w:val="00DF61C8"/>
    <w:rsid w:val="00DF72EF"/>
    <w:rsid w:val="00E01286"/>
    <w:rsid w:val="00E0258C"/>
    <w:rsid w:val="00E02718"/>
    <w:rsid w:val="00E038C2"/>
    <w:rsid w:val="00E0528E"/>
    <w:rsid w:val="00E14EDA"/>
    <w:rsid w:val="00E21383"/>
    <w:rsid w:val="00E226CA"/>
    <w:rsid w:val="00E2344B"/>
    <w:rsid w:val="00E256A9"/>
    <w:rsid w:val="00E3013E"/>
    <w:rsid w:val="00E3298F"/>
    <w:rsid w:val="00E436CC"/>
    <w:rsid w:val="00E43E76"/>
    <w:rsid w:val="00E45A51"/>
    <w:rsid w:val="00E45C8F"/>
    <w:rsid w:val="00E475C5"/>
    <w:rsid w:val="00E47B09"/>
    <w:rsid w:val="00E52127"/>
    <w:rsid w:val="00E5375D"/>
    <w:rsid w:val="00E538BA"/>
    <w:rsid w:val="00E53F33"/>
    <w:rsid w:val="00E540A7"/>
    <w:rsid w:val="00E55051"/>
    <w:rsid w:val="00E62627"/>
    <w:rsid w:val="00E63B5C"/>
    <w:rsid w:val="00E65A43"/>
    <w:rsid w:val="00E67D2A"/>
    <w:rsid w:val="00E74E23"/>
    <w:rsid w:val="00E75A8A"/>
    <w:rsid w:val="00E75B5C"/>
    <w:rsid w:val="00E77591"/>
    <w:rsid w:val="00E8551C"/>
    <w:rsid w:val="00E86610"/>
    <w:rsid w:val="00E86813"/>
    <w:rsid w:val="00E90630"/>
    <w:rsid w:val="00E92E13"/>
    <w:rsid w:val="00E945ED"/>
    <w:rsid w:val="00E947FD"/>
    <w:rsid w:val="00E9759A"/>
    <w:rsid w:val="00EA3CF2"/>
    <w:rsid w:val="00EA4091"/>
    <w:rsid w:val="00EA4460"/>
    <w:rsid w:val="00EA5509"/>
    <w:rsid w:val="00EB4356"/>
    <w:rsid w:val="00EB6C48"/>
    <w:rsid w:val="00EC061F"/>
    <w:rsid w:val="00EC0D30"/>
    <w:rsid w:val="00EC20DD"/>
    <w:rsid w:val="00EC382A"/>
    <w:rsid w:val="00EC4192"/>
    <w:rsid w:val="00EC6233"/>
    <w:rsid w:val="00EC75BC"/>
    <w:rsid w:val="00ED1CC8"/>
    <w:rsid w:val="00ED5821"/>
    <w:rsid w:val="00EE02C0"/>
    <w:rsid w:val="00EE0941"/>
    <w:rsid w:val="00EE0FF9"/>
    <w:rsid w:val="00EE2998"/>
    <w:rsid w:val="00EE2CE6"/>
    <w:rsid w:val="00EE40D9"/>
    <w:rsid w:val="00EE4C2E"/>
    <w:rsid w:val="00EE5CA0"/>
    <w:rsid w:val="00EE664A"/>
    <w:rsid w:val="00EF1217"/>
    <w:rsid w:val="00EF1F30"/>
    <w:rsid w:val="00EF2C1A"/>
    <w:rsid w:val="00EF371B"/>
    <w:rsid w:val="00EF434B"/>
    <w:rsid w:val="00EF673B"/>
    <w:rsid w:val="00EF7EC9"/>
    <w:rsid w:val="00F01012"/>
    <w:rsid w:val="00F011FB"/>
    <w:rsid w:val="00F04ED4"/>
    <w:rsid w:val="00F06158"/>
    <w:rsid w:val="00F06511"/>
    <w:rsid w:val="00F1007B"/>
    <w:rsid w:val="00F11DB0"/>
    <w:rsid w:val="00F15498"/>
    <w:rsid w:val="00F1556C"/>
    <w:rsid w:val="00F16568"/>
    <w:rsid w:val="00F2108E"/>
    <w:rsid w:val="00F27E77"/>
    <w:rsid w:val="00F3097F"/>
    <w:rsid w:val="00F3194F"/>
    <w:rsid w:val="00F33653"/>
    <w:rsid w:val="00F34901"/>
    <w:rsid w:val="00F4196F"/>
    <w:rsid w:val="00F467B5"/>
    <w:rsid w:val="00F52E43"/>
    <w:rsid w:val="00F53AFF"/>
    <w:rsid w:val="00F620BC"/>
    <w:rsid w:val="00F62BE4"/>
    <w:rsid w:val="00F63025"/>
    <w:rsid w:val="00F6460E"/>
    <w:rsid w:val="00F64F63"/>
    <w:rsid w:val="00F6564D"/>
    <w:rsid w:val="00F72B9A"/>
    <w:rsid w:val="00F762BE"/>
    <w:rsid w:val="00F77AFB"/>
    <w:rsid w:val="00F77F37"/>
    <w:rsid w:val="00F80CAF"/>
    <w:rsid w:val="00F81633"/>
    <w:rsid w:val="00F9394D"/>
    <w:rsid w:val="00F97A53"/>
    <w:rsid w:val="00FA01E9"/>
    <w:rsid w:val="00FA30E8"/>
    <w:rsid w:val="00FA34F0"/>
    <w:rsid w:val="00FA35E8"/>
    <w:rsid w:val="00FB3A38"/>
    <w:rsid w:val="00FB5D6B"/>
    <w:rsid w:val="00FB61FC"/>
    <w:rsid w:val="00FC2840"/>
    <w:rsid w:val="00FC56D1"/>
    <w:rsid w:val="00FD1EFD"/>
    <w:rsid w:val="00FD285A"/>
    <w:rsid w:val="00FD2BF3"/>
    <w:rsid w:val="00FD4F1D"/>
    <w:rsid w:val="00FD5481"/>
    <w:rsid w:val="00FD6F22"/>
    <w:rsid w:val="00FD79BE"/>
    <w:rsid w:val="00FE0007"/>
    <w:rsid w:val="00FE1C19"/>
    <w:rsid w:val="00FE2609"/>
    <w:rsid w:val="00FE2F86"/>
    <w:rsid w:val="00FE3586"/>
    <w:rsid w:val="00FF3B7E"/>
    <w:rsid w:val="00FF45B9"/>
    <w:rsid w:val="00FF7DB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3EFB20"/>
  <w15:docId w15:val="{42A09CA5-D39B-48A9-84B4-C85A4191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29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A287E"/>
    <w:pPr>
      <w:tabs>
        <w:tab w:val="center" w:pos="4419"/>
        <w:tab w:val="right" w:pos="8838"/>
      </w:tabs>
      <w:spacing w:after="0" w:line="240" w:lineRule="auto"/>
    </w:pPr>
    <w:rPr>
      <w:rFonts w:ascii="Calibri" w:eastAsia="Calibri" w:hAnsi="Calibri" w:cs="Times New Roman"/>
    </w:rPr>
  </w:style>
  <w:style w:type="character" w:customStyle="1" w:styleId="EncabezadoCar">
    <w:name w:val="Encabezado Car"/>
    <w:basedOn w:val="Fuentedeprrafopredeter"/>
    <w:link w:val="Encabezado"/>
    <w:uiPriority w:val="99"/>
    <w:rsid w:val="002A287E"/>
    <w:rPr>
      <w:rFonts w:ascii="Calibri" w:eastAsia="Calibri" w:hAnsi="Calibri" w:cs="Times New Roman"/>
    </w:rPr>
  </w:style>
  <w:style w:type="paragraph" w:styleId="Piedepgina">
    <w:name w:val="footer"/>
    <w:basedOn w:val="Normal"/>
    <w:link w:val="PiedepginaCar"/>
    <w:uiPriority w:val="99"/>
    <w:unhideWhenUsed/>
    <w:rsid w:val="002A287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287E"/>
  </w:style>
  <w:style w:type="paragraph" w:styleId="Textodeglobo">
    <w:name w:val="Balloon Text"/>
    <w:basedOn w:val="Normal"/>
    <w:link w:val="TextodegloboCar"/>
    <w:uiPriority w:val="99"/>
    <w:semiHidden/>
    <w:unhideWhenUsed/>
    <w:rsid w:val="002A287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A287E"/>
    <w:rPr>
      <w:rFonts w:ascii="Segoe UI" w:hAnsi="Segoe UI" w:cs="Segoe UI"/>
      <w:sz w:val="18"/>
      <w:szCs w:val="18"/>
    </w:rPr>
  </w:style>
  <w:style w:type="paragraph" w:styleId="Prrafodelista">
    <w:name w:val="List Paragraph"/>
    <w:basedOn w:val="Normal"/>
    <w:uiPriority w:val="34"/>
    <w:qFormat/>
    <w:rsid w:val="00696D68"/>
    <w:pPr>
      <w:spacing w:after="200" w:line="276" w:lineRule="auto"/>
      <w:ind w:left="720"/>
      <w:contextualSpacing/>
    </w:pPr>
    <w:rPr>
      <w:rFonts w:ascii="Calibri" w:eastAsia="Calibri" w:hAnsi="Calibri" w:cs="Times New Roman"/>
    </w:rPr>
  </w:style>
  <w:style w:type="character" w:styleId="Hipervnculo">
    <w:name w:val="Hyperlink"/>
    <w:uiPriority w:val="99"/>
    <w:unhideWhenUsed/>
    <w:rsid w:val="00553F39"/>
    <w:rPr>
      <w:color w:val="0000FF"/>
      <w:u w:val="single"/>
    </w:rPr>
  </w:style>
  <w:style w:type="paragraph" w:styleId="Textoindependiente2">
    <w:name w:val="Body Text 2"/>
    <w:basedOn w:val="Normal"/>
    <w:link w:val="Textoindependiente2Car"/>
    <w:rsid w:val="00553F39"/>
    <w:pPr>
      <w:spacing w:after="120" w:line="480" w:lineRule="auto"/>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rsid w:val="00553F39"/>
    <w:rPr>
      <w:rFonts w:ascii="Times New Roman" w:eastAsia="Times New Roman" w:hAnsi="Times New Roman" w:cs="Times New Roman"/>
      <w:sz w:val="24"/>
      <w:szCs w:val="24"/>
      <w:lang w:val="es-ES" w:eastAsia="es-ES"/>
    </w:rPr>
  </w:style>
  <w:style w:type="table" w:styleId="Tablaconcuadrcula">
    <w:name w:val="Table Grid"/>
    <w:basedOn w:val="Tablanormal"/>
    <w:rsid w:val="00553F39"/>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553F39"/>
  </w:style>
  <w:style w:type="paragraph" w:styleId="NormalWeb">
    <w:name w:val="Normal (Web)"/>
    <w:basedOn w:val="Normal"/>
    <w:uiPriority w:val="99"/>
    <w:semiHidden/>
    <w:unhideWhenUsed/>
    <w:rsid w:val="00882F08"/>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3403">
      <w:bodyDiv w:val="1"/>
      <w:marLeft w:val="0"/>
      <w:marRight w:val="0"/>
      <w:marTop w:val="0"/>
      <w:marBottom w:val="0"/>
      <w:divBdr>
        <w:top w:val="none" w:sz="0" w:space="0" w:color="auto"/>
        <w:left w:val="none" w:sz="0" w:space="0" w:color="auto"/>
        <w:bottom w:val="none" w:sz="0" w:space="0" w:color="auto"/>
        <w:right w:val="none" w:sz="0" w:space="0" w:color="auto"/>
      </w:divBdr>
    </w:div>
    <w:div w:id="13769292">
      <w:bodyDiv w:val="1"/>
      <w:marLeft w:val="0"/>
      <w:marRight w:val="0"/>
      <w:marTop w:val="0"/>
      <w:marBottom w:val="0"/>
      <w:divBdr>
        <w:top w:val="none" w:sz="0" w:space="0" w:color="auto"/>
        <w:left w:val="none" w:sz="0" w:space="0" w:color="auto"/>
        <w:bottom w:val="none" w:sz="0" w:space="0" w:color="auto"/>
        <w:right w:val="none" w:sz="0" w:space="0" w:color="auto"/>
      </w:divBdr>
    </w:div>
    <w:div w:id="119618310">
      <w:bodyDiv w:val="1"/>
      <w:marLeft w:val="0"/>
      <w:marRight w:val="0"/>
      <w:marTop w:val="0"/>
      <w:marBottom w:val="0"/>
      <w:divBdr>
        <w:top w:val="none" w:sz="0" w:space="0" w:color="auto"/>
        <w:left w:val="none" w:sz="0" w:space="0" w:color="auto"/>
        <w:bottom w:val="none" w:sz="0" w:space="0" w:color="auto"/>
        <w:right w:val="none" w:sz="0" w:space="0" w:color="auto"/>
      </w:divBdr>
    </w:div>
    <w:div w:id="178276194">
      <w:bodyDiv w:val="1"/>
      <w:marLeft w:val="0"/>
      <w:marRight w:val="0"/>
      <w:marTop w:val="0"/>
      <w:marBottom w:val="0"/>
      <w:divBdr>
        <w:top w:val="none" w:sz="0" w:space="0" w:color="auto"/>
        <w:left w:val="none" w:sz="0" w:space="0" w:color="auto"/>
        <w:bottom w:val="none" w:sz="0" w:space="0" w:color="auto"/>
        <w:right w:val="none" w:sz="0" w:space="0" w:color="auto"/>
      </w:divBdr>
    </w:div>
    <w:div w:id="291177571">
      <w:bodyDiv w:val="1"/>
      <w:marLeft w:val="0"/>
      <w:marRight w:val="0"/>
      <w:marTop w:val="0"/>
      <w:marBottom w:val="0"/>
      <w:divBdr>
        <w:top w:val="none" w:sz="0" w:space="0" w:color="auto"/>
        <w:left w:val="none" w:sz="0" w:space="0" w:color="auto"/>
        <w:bottom w:val="none" w:sz="0" w:space="0" w:color="auto"/>
        <w:right w:val="none" w:sz="0" w:space="0" w:color="auto"/>
      </w:divBdr>
    </w:div>
    <w:div w:id="303436745">
      <w:bodyDiv w:val="1"/>
      <w:marLeft w:val="0"/>
      <w:marRight w:val="0"/>
      <w:marTop w:val="0"/>
      <w:marBottom w:val="0"/>
      <w:divBdr>
        <w:top w:val="none" w:sz="0" w:space="0" w:color="auto"/>
        <w:left w:val="none" w:sz="0" w:space="0" w:color="auto"/>
        <w:bottom w:val="none" w:sz="0" w:space="0" w:color="auto"/>
        <w:right w:val="none" w:sz="0" w:space="0" w:color="auto"/>
      </w:divBdr>
    </w:div>
    <w:div w:id="329606712">
      <w:bodyDiv w:val="1"/>
      <w:marLeft w:val="0"/>
      <w:marRight w:val="0"/>
      <w:marTop w:val="0"/>
      <w:marBottom w:val="0"/>
      <w:divBdr>
        <w:top w:val="none" w:sz="0" w:space="0" w:color="auto"/>
        <w:left w:val="none" w:sz="0" w:space="0" w:color="auto"/>
        <w:bottom w:val="none" w:sz="0" w:space="0" w:color="auto"/>
        <w:right w:val="none" w:sz="0" w:space="0" w:color="auto"/>
      </w:divBdr>
    </w:div>
    <w:div w:id="416369426">
      <w:bodyDiv w:val="1"/>
      <w:marLeft w:val="0"/>
      <w:marRight w:val="0"/>
      <w:marTop w:val="0"/>
      <w:marBottom w:val="0"/>
      <w:divBdr>
        <w:top w:val="none" w:sz="0" w:space="0" w:color="auto"/>
        <w:left w:val="none" w:sz="0" w:space="0" w:color="auto"/>
        <w:bottom w:val="none" w:sz="0" w:space="0" w:color="auto"/>
        <w:right w:val="none" w:sz="0" w:space="0" w:color="auto"/>
      </w:divBdr>
    </w:div>
    <w:div w:id="427165625">
      <w:bodyDiv w:val="1"/>
      <w:marLeft w:val="0"/>
      <w:marRight w:val="0"/>
      <w:marTop w:val="0"/>
      <w:marBottom w:val="0"/>
      <w:divBdr>
        <w:top w:val="none" w:sz="0" w:space="0" w:color="auto"/>
        <w:left w:val="none" w:sz="0" w:space="0" w:color="auto"/>
        <w:bottom w:val="none" w:sz="0" w:space="0" w:color="auto"/>
        <w:right w:val="none" w:sz="0" w:space="0" w:color="auto"/>
      </w:divBdr>
    </w:div>
    <w:div w:id="623273201">
      <w:bodyDiv w:val="1"/>
      <w:marLeft w:val="0"/>
      <w:marRight w:val="0"/>
      <w:marTop w:val="0"/>
      <w:marBottom w:val="0"/>
      <w:divBdr>
        <w:top w:val="none" w:sz="0" w:space="0" w:color="auto"/>
        <w:left w:val="none" w:sz="0" w:space="0" w:color="auto"/>
        <w:bottom w:val="none" w:sz="0" w:space="0" w:color="auto"/>
        <w:right w:val="none" w:sz="0" w:space="0" w:color="auto"/>
      </w:divBdr>
    </w:div>
    <w:div w:id="646473059">
      <w:bodyDiv w:val="1"/>
      <w:marLeft w:val="0"/>
      <w:marRight w:val="0"/>
      <w:marTop w:val="0"/>
      <w:marBottom w:val="0"/>
      <w:divBdr>
        <w:top w:val="none" w:sz="0" w:space="0" w:color="auto"/>
        <w:left w:val="none" w:sz="0" w:space="0" w:color="auto"/>
        <w:bottom w:val="none" w:sz="0" w:space="0" w:color="auto"/>
        <w:right w:val="none" w:sz="0" w:space="0" w:color="auto"/>
      </w:divBdr>
    </w:div>
    <w:div w:id="678969232">
      <w:bodyDiv w:val="1"/>
      <w:marLeft w:val="0"/>
      <w:marRight w:val="0"/>
      <w:marTop w:val="0"/>
      <w:marBottom w:val="0"/>
      <w:divBdr>
        <w:top w:val="none" w:sz="0" w:space="0" w:color="auto"/>
        <w:left w:val="none" w:sz="0" w:space="0" w:color="auto"/>
        <w:bottom w:val="none" w:sz="0" w:space="0" w:color="auto"/>
        <w:right w:val="none" w:sz="0" w:space="0" w:color="auto"/>
      </w:divBdr>
    </w:div>
    <w:div w:id="810630395">
      <w:bodyDiv w:val="1"/>
      <w:marLeft w:val="0"/>
      <w:marRight w:val="0"/>
      <w:marTop w:val="0"/>
      <w:marBottom w:val="0"/>
      <w:divBdr>
        <w:top w:val="none" w:sz="0" w:space="0" w:color="auto"/>
        <w:left w:val="none" w:sz="0" w:space="0" w:color="auto"/>
        <w:bottom w:val="none" w:sz="0" w:space="0" w:color="auto"/>
        <w:right w:val="none" w:sz="0" w:space="0" w:color="auto"/>
      </w:divBdr>
    </w:div>
    <w:div w:id="831412044">
      <w:bodyDiv w:val="1"/>
      <w:marLeft w:val="0"/>
      <w:marRight w:val="0"/>
      <w:marTop w:val="0"/>
      <w:marBottom w:val="0"/>
      <w:divBdr>
        <w:top w:val="none" w:sz="0" w:space="0" w:color="auto"/>
        <w:left w:val="none" w:sz="0" w:space="0" w:color="auto"/>
        <w:bottom w:val="none" w:sz="0" w:space="0" w:color="auto"/>
        <w:right w:val="none" w:sz="0" w:space="0" w:color="auto"/>
      </w:divBdr>
    </w:div>
    <w:div w:id="833187216">
      <w:bodyDiv w:val="1"/>
      <w:marLeft w:val="0"/>
      <w:marRight w:val="0"/>
      <w:marTop w:val="0"/>
      <w:marBottom w:val="0"/>
      <w:divBdr>
        <w:top w:val="none" w:sz="0" w:space="0" w:color="auto"/>
        <w:left w:val="none" w:sz="0" w:space="0" w:color="auto"/>
        <w:bottom w:val="none" w:sz="0" w:space="0" w:color="auto"/>
        <w:right w:val="none" w:sz="0" w:space="0" w:color="auto"/>
      </w:divBdr>
    </w:div>
    <w:div w:id="894197140">
      <w:bodyDiv w:val="1"/>
      <w:marLeft w:val="0"/>
      <w:marRight w:val="0"/>
      <w:marTop w:val="0"/>
      <w:marBottom w:val="0"/>
      <w:divBdr>
        <w:top w:val="none" w:sz="0" w:space="0" w:color="auto"/>
        <w:left w:val="none" w:sz="0" w:space="0" w:color="auto"/>
        <w:bottom w:val="none" w:sz="0" w:space="0" w:color="auto"/>
        <w:right w:val="none" w:sz="0" w:space="0" w:color="auto"/>
      </w:divBdr>
    </w:div>
    <w:div w:id="894198970">
      <w:bodyDiv w:val="1"/>
      <w:marLeft w:val="0"/>
      <w:marRight w:val="0"/>
      <w:marTop w:val="0"/>
      <w:marBottom w:val="0"/>
      <w:divBdr>
        <w:top w:val="none" w:sz="0" w:space="0" w:color="auto"/>
        <w:left w:val="none" w:sz="0" w:space="0" w:color="auto"/>
        <w:bottom w:val="none" w:sz="0" w:space="0" w:color="auto"/>
        <w:right w:val="none" w:sz="0" w:space="0" w:color="auto"/>
      </w:divBdr>
    </w:div>
    <w:div w:id="935213070">
      <w:bodyDiv w:val="1"/>
      <w:marLeft w:val="0"/>
      <w:marRight w:val="0"/>
      <w:marTop w:val="0"/>
      <w:marBottom w:val="0"/>
      <w:divBdr>
        <w:top w:val="none" w:sz="0" w:space="0" w:color="auto"/>
        <w:left w:val="none" w:sz="0" w:space="0" w:color="auto"/>
        <w:bottom w:val="none" w:sz="0" w:space="0" w:color="auto"/>
        <w:right w:val="none" w:sz="0" w:space="0" w:color="auto"/>
      </w:divBdr>
    </w:div>
    <w:div w:id="1011642498">
      <w:bodyDiv w:val="1"/>
      <w:marLeft w:val="0"/>
      <w:marRight w:val="0"/>
      <w:marTop w:val="0"/>
      <w:marBottom w:val="0"/>
      <w:divBdr>
        <w:top w:val="none" w:sz="0" w:space="0" w:color="auto"/>
        <w:left w:val="none" w:sz="0" w:space="0" w:color="auto"/>
        <w:bottom w:val="none" w:sz="0" w:space="0" w:color="auto"/>
        <w:right w:val="none" w:sz="0" w:space="0" w:color="auto"/>
      </w:divBdr>
    </w:div>
    <w:div w:id="1066730814">
      <w:bodyDiv w:val="1"/>
      <w:marLeft w:val="0"/>
      <w:marRight w:val="0"/>
      <w:marTop w:val="0"/>
      <w:marBottom w:val="0"/>
      <w:divBdr>
        <w:top w:val="none" w:sz="0" w:space="0" w:color="auto"/>
        <w:left w:val="none" w:sz="0" w:space="0" w:color="auto"/>
        <w:bottom w:val="none" w:sz="0" w:space="0" w:color="auto"/>
        <w:right w:val="none" w:sz="0" w:space="0" w:color="auto"/>
      </w:divBdr>
    </w:div>
    <w:div w:id="1109661367">
      <w:bodyDiv w:val="1"/>
      <w:marLeft w:val="0"/>
      <w:marRight w:val="0"/>
      <w:marTop w:val="0"/>
      <w:marBottom w:val="0"/>
      <w:divBdr>
        <w:top w:val="none" w:sz="0" w:space="0" w:color="auto"/>
        <w:left w:val="none" w:sz="0" w:space="0" w:color="auto"/>
        <w:bottom w:val="none" w:sz="0" w:space="0" w:color="auto"/>
        <w:right w:val="none" w:sz="0" w:space="0" w:color="auto"/>
      </w:divBdr>
    </w:div>
    <w:div w:id="1144152810">
      <w:bodyDiv w:val="1"/>
      <w:marLeft w:val="0"/>
      <w:marRight w:val="0"/>
      <w:marTop w:val="0"/>
      <w:marBottom w:val="0"/>
      <w:divBdr>
        <w:top w:val="none" w:sz="0" w:space="0" w:color="auto"/>
        <w:left w:val="none" w:sz="0" w:space="0" w:color="auto"/>
        <w:bottom w:val="none" w:sz="0" w:space="0" w:color="auto"/>
        <w:right w:val="none" w:sz="0" w:space="0" w:color="auto"/>
      </w:divBdr>
    </w:div>
    <w:div w:id="1258446325">
      <w:bodyDiv w:val="1"/>
      <w:marLeft w:val="0"/>
      <w:marRight w:val="0"/>
      <w:marTop w:val="0"/>
      <w:marBottom w:val="0"/>
      <w:divBdr>
        <w:top w:val="none" w:sz="0" w:space="0" w:color="auto"/>
        <w:left w:val="none" w:sz="0" w:space="0" w:color="auto"/>
        <w:bottom w:val="none" w:sz="0" w:space="0" w:color="auto"/>
        <w:right w:val="none" w:sz="0" w:space="0" w:color="auto"/>
      </w:divBdr>
    </w:div>
    <w:div w:id="1267075269">
      <w:bodyDiv w:val="1"/>
      <w:marLeft w:val="0"/>
      <w:marRight w:val="0"/>
      <w:marTop w:val="0"/>
      <w:marBottom w:val="0"/>
      <w:divBdr>
        <w:top w:val="none" w:sz="0" w:space="0" w:color="auto"/>
        <w:left w:val="none" w:sz="0" w:space="0" w:color="auto"/>
        <w:bottom w:val="none" w:sz="0" w:space="0" w:color="auto"/>
        <w:right w:val="none" w:sz="0" w:space="0" w:color="auto"/>
      </w:divBdr>
    </w:div>
    <w:div w:id="1397512697">
      <w:bodyDiv w:val="1"/>
      <w:marLeft w:val="0"/>
      <w:marRight w:val="0"/>
      <w:marTop w:val="0"/>
      <w:marBottom w:val="0"/>
      <w:divBdr>
        <w:top w:val="none" w:sz="0" w:space="0" w:color="auto"/>
        <w:left w:val="none" w:sz="0" w:space="0" w:color="auto"/>
        <w:bottom w:val="none" w:sz="0" w:space="0" w:color="auto"/>
        <w:right w:val="none" w:sz="0" w:space="0" w:color="auto"/>
      </w:divBdr>
    </w:div>
    <w:div w:id="1415467584">
      <w:bodyDiv w:val="1"/>
      <w:marLeft w:val="0"/>
      <w:marRight w:val="0"/>
      <w:marTop w:val="0"/>
      <w:marBottom w:val="0"/>
      <w:divBdr>
        <w:top w:val="none" w:sz="0" w:space="0" w:color="auto"/>
        <w:left w:val="none" w:sz="0" w:space="0" w:color="auto"/>
        <w:bottom w:val="none" w:sz="0" w:space="0" w:color="auto"/>
        <w:right w:val="none" w:sz="0" w:space="0" w:color="auto"/>
      </w:divBdr>
    </w:div>
    <w:div w:id="1505821899">
      <w:bodyDiv w:val="1"/>
      <w:marLeft w:val="0"/>
      <w:marRight w:val="0"/>
      <w:marTop w:val="0"/>
      <w:marBottom w:val="0"/>
      <w:divBdr>
        <w:top w:val="none" w:sz="0" w:space="0" w:color="auto"/>
        <w:left w:val="none" w:sz="0" w:space="0" w:color="auto"/>
        <w:bottom w:val="none" w:sz="0" w:space="0" w:color="auto"/>
        <w:right w:val="none" w:sz="0" w:space="0" w:color="auto"/>
      </w:divBdr>
    </w:div>
    <w:div w:id="1515150976">
      <w:bodyDiv w:val="1"/>
      <w:marLeft w:val="0"/>
      <w:marRight w:val="0"/>
      <w:marTop w:val="0"/>
      <w:marBottom w:val="0"/>
      <w:divBdr>
        <w:top w:val="none" w:sz="0" w:space="0" w:color="auto"/>
        <w:left w:val="none" w:sz="0" w:space="0" w:color="auto"/>
        <w:bottom w:val="none" w:sz="0" w:space="0" w:color="auto"/>
        <w:right w:val="none" w:sz="0" w:space="0" w:color="auto"/>
      </w:divBdr>
    </w:div>
    <w:div w:id="1551960596">
      <w:bodyDiv w:val="1"/>
      <w:marLeft w:val="0"/>
      <w:marRight w:val="0"/>
      <w:marTop w:val="0"/>
      <w:marBottom w:val="0"/>
      <w:divBdr>
        <w:top w:val="none" w:sz="0" w:space="0" w:color="auto"/>
        <w:left w:val="none" w:sz="0" w:space="0" w:color="auto"/>
        <w:bottom w:val="none" w:sz="0" w:space="0" w:color="auto"/>
        <w:right w:val="none" w:sz="0" w:space="0" w:color="auto"/>
      </w:divBdr>
    </w:div>
    <w:div w:id="1582638180">
      <w:bodyDiv w:val="1"/>
      <w:marLeft w:val="0"/>
      <w:marRight w:val="0"/>
      <w:marTop w:val="0"/>
      <w:marBottom w:val="0"/>
      <w:divBdr>
        <w:top w:val="none" w:sz="0" w:space="0" w:color="auto"/>
        <w:left w:val="none" w:sz="0" w:space="0" w:color="auto"/>
        <w:bottom w:val="none" w:sz="0" w:space="0" w:color="auto"/>
        <w:right w:val="none" w:sz="0" w:space="0" w:color="auto"/>
      </w:divBdr>
    </w:div>
    <w:div w:id="1585334635">
      <w:bodyDiv w:val="1"/>
      <w:marLeft w:val="0"/>
      <w:marRight w:val="0"/>
      <w:marTop w:val="0"/>
      <w:marBottom w:val="0"/>
      <w:divBdr>
        <w:top w:val="none" w:sz="0" w:space="0" w:color="auto"/>
        <w:left w:val="none" w:sz="0" w:space="0" w:color="auto"/>
        <w:bottom w:val="none" w:sz="0" w:space="0" w:color="auto"/>
        <w:right w:val="none" w:sz="0" w:space="0" w:color="auto"/>
      </w:divBdr>
    </w:div>
    <w:div w:id="1599942392">
      <w:bodyDiv w:val="1"/>
      <w:marLeft w:val="0"/>
      <w:marRight w:val="0"/>
      <w:marTop w:val="0"/>
      <w:marBottom w:val="0"/>
      <w:divBdr>
        <w:top w:val="none" w:sz="0" w:space="0" w:color="auto"/>
        <w:left w:val="none" w:sz="0" w:space="0" w:color="auto"/>
        <w:bottom w:val="none" w:sz="0" w:space="0" w:color="auto"/>
        <w:right w:val="none" w:sz="0" w:space="0" w:color="auto"/>
      </w:divBdr>
    </w:div>
    <w:div w:id="1734234633">
      <w:bodyDiv w:val="1"/>
      <w:marLeft w:val="0"/>
      <w:marRight w:val="0"/>
      <w:marTop w:val="0"/>
      <w:marBottom w:val="0"/>
      <w:divBdr>
        <w:top w:val="none" w:sz="0" w:space="0" w:color="auto"/>
        <w:left w:val="none" w:sz="0" w:space="0" w:color="auto"/>
        <w:bottom w:val="none" w:sz="0" w:space="0" w:color="auto"/>
        <w:right w:val="none" w:sz="0" w:space="0" w:color="auto"/>
      </w:divBdr>
    </w:div>
    <w:div w:id="1743327626">
      <w:bodyDiv w:val="1"/>
      <w:marLeft w:val="0"/>
      <w:marRight w:val="0"/>
      <w:marTop w:val="0"/>
      <w:marBottom w:val="0"/>
      <w:divBdr>
        <w:top w:val="none" w:sz="0" w:space="0" w:color="auto"/>
        <w:left w:val="none" w:sz="0" w:space="0" w:color="auto"/>
        <w:bottom w:val="none" w:sz="0" w:space="0" w:color="auto"/>
        <w:right w:val="none" w:sz="0" w:space="0" w:color="auto"/>
      </w:divBdr>
    </w:div>
    <w:div w:id="1743674180">
      <w:bodyDiv w:val="1"/>
      <w:marLeft w:val="0"/>
      <w:marRight w:val="0"/>
      <w:marTop w:val="0"/>
      <w:marBottom w:val="0"/>
      <w:divBdr>
        <w:top w:val="none" w:sz="0" w:space="0" w:color="auto"/>
        <w:left w:val="none" w:sz="0" w:space="0" w:color="auto"/>
        <w:bottom w:val="none" w:sz="0" w:space="0" w:color="auto"/>
        <w:right w:val="none" w:sz="0" w:space="0" w:color="auto"/>
      </w:divBdr>
    </w:div>
    <w:div w:id="1783571480">
      <w:bodyDiv w:val="1"/>
      <w:marLeft w:val="0"/>
      <w:marRight w:val="0"/>
      <w:marTop w:val="0"/>
      <w:marBottom w:val="0"/>
      <w:divBdr>
        <w:top w:val="none" w:sz="0" w:space="0" w:color="auto"/>
        <w:left w:val="none" w:sz="0" w:space="0" w:color="auto"/>
        <w:bottom w:val="none" w:sz="0" w:space="0" w:color="auto"/>
        <w:right w:val="none" w:sz="0" w:space="0" w:color="auto"/>
      </w:divBdr>
    </w:div>
    <w:div w:id="1887333606">
      <w:bodyDiv w:val="1"/>
      <w:marLeft w:val="0"/>
      <w:marRight w:val="0"/>
      <w:marTop w:val="0"/>
      <w:marBottom w:val="0"/>
      <w:divBdr>
        <w:top w:val="none" w:sz="0" w:space="0" w:color="auto"/>
        <w:left w:val="none" w:sz="0" w:space="0" w:color="auto"/>
        <w:bottom w:val="none" w:sz="0" w:space="0" w:color="auto"/>
        <w:right w:val="none" w:sz="0" w:space="0" w:color="auto"/>
      </w:divBdr>
    </w:div>
    <w:div w:id="1987121462">
      <w:bodyDiv w:val="1"/>
      <w:marLeft w:val="0"/>
      <w:marRight w:val="0"/>
      <w:marTop w:val="0"/>
      <w:marBottom w:val="0"/>
      <w:divBdr>
        <w:top w:val="none" w:sz="0" w:space="0" w:color="auto"/>
        <w:left w:val="none" w:sz="0" w:space="0" w:color="auto"/>
        <w:bottom w:val="none" w:sz="0" w:space="0" w:color="auto"/>
        <w:right w:val="none" w:sz="0" w:space="0" w:color="auto"/>
      </w:divBdr>
    </w:div>
    <w:div w:id="2026007615">
      <w:bodyDiv w:val="1"/>
      <w:marLeft w:val="0"/>
      <w:marRight w:val="0"/>
      <w:marTop w:val="0"/>
      <w:marBottom w:val="0"/>
      <w:divBdr>
        <w:top w:val="none" w:sz="0" w:space="0" w:color="auto"/>
        <w:left w:val="none" w:sz="0" w:space="0" w:color="auto"/>
        <w:bottom w:val="none" w:sz="0" w:space="0" w:color="auto"/>
        <w:right w:val="none" w:sz="0" w:space="0" w:color="auto"/>
      </w:divBdr>
    </w:div>
    <w:div w:id="2048411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87286-F1E1-4CD7-B191-774F5BDFD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3205</TotalTime>
  <Pages>1</Pages>
  <Words>236</Words>
  <Characters>1298</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IEEA</cp:lastModifiedBy>
  <cp:revision>130</cp:revision>
  <cp:lastPrinted>2019-08-05T21:31:00Z</cp:lastPrinted>
  <dcterms:created xsi:type="dcterms:W3CDTF">2018-11-04T05:54:00Z</dcterms:created>
  <dcterms:modified xsi:type="dcterms:W3CDTF">2019-09-09T18:46:00Z</dcterms:modified>
</cp:coreProperties>
</file>