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8BF" w:rsidRDefault="00FB08BF" w:rsidP="00FB08BF">
      <w:r>
        <w:t>50 % de avance en construcción</w:t>
      </w:r>
    </w:p>
    <w:p w:rsidR="00FB08BF" w:rsidRDefault="00FB08BF" w:rsidP="00FB08BF">
      <w:r>
        <w:t>De Dren Pluvial de la colonia el Hule</w:t>
      </w:r>
    </w:p>
    <w:p w:rsidR="00FB08BF" w:rsidRDefault="00FB08BF" w:rsidP="00FB08BF"/>
    <w:p w:rsidR="00FB08BF" w:rsidRDefault="00FB08BF" w:rsidP="00FB08BF">
      <w:r>
        <w:t>Buen avance es el que muestra la obra del Dren Pluvial de la colonia el Hule el cual ayudará a que en temporada de lluvias los vecinos del sector no se inunden ya que está es una de las zonas bajas del municipio.</w:t>
      </w:r>
    </w:p>
    <w:p w:rsidR="00FB08BF" w:rsidRDefault="00FB08BF" w:rsidP="00FB08BF"/>
    <w:p w:rsidR="00FB08BF" w:rsidRDefault="00FB08BF" w:rsidP="00FB08BF">
      <w:r>
        <w:t>Alma Ivett Posadas González coordinadora de desarrollo social en el municipio petrolero comentó que está obra viene a beneficiar a cientos de familia de este popular sector.</w:t>
      </w:r>
    </w:p>
    <w:p w:rsidR="00FB08BF" w:rsidRDefault="00FB08BF" w:rsidP="00FB08BF"/>
    <w:p w:rsidR="00FB08BF" w:rsidRDefault="00FB08BF" w:rsidP="00FB08BF">
      <w:r>
        <w:t>Añadió que está obra se ejecuta gracias a los recursos del Ramo 33 y fue propuesta por el alcalde ingeniero petrolero Crispín Ordaz Trujillo y autorizado por el consejo de desarrollo social.</w:t>
      </w:r>
    </w:p>
    <w:p w:rsidR="00FB08BF" w:rsidRDefault="00FB08BF" w:rsidP="00FB08BF"/>
    <w:p w:rsidR="00FB08BF" w:rsidRDefault="00FB08BF" w:rsidP="00FB08BF">
      <w:r>
        <w:t>Agradecen</w:t>
      </w:r>
    </w:p>
    <w:p w:rsidR="00FB08BF" w:rsidRDefault="00FB08BF" w:rsidP="00FB08BF"/>
    <w:p w:rsidR="00FB08BF" w:rsidRDefault="00FB08BF" w:rsidP="00FB08BF">
      <w:r>
        <w:t xml:space="preserve">Por su parte los vecinos del sector agradecieron todo el apoyo recibido por el alcalde Crispín Ordaz Trujillo por qué no será solo esta obra la que se lleve </w:t>
      </w:r>
      <w:proofErr w:type="spellStart"/>
      <w:r>
        <w:t>acabo</w:t>
      </w:r>
      <w:proofErr w:type="spellEnd"/>
      <w:r>
        <w:t xml:space="preserve"> en el sector del Hule concluyeron.</w:t>
      </w:r>
    </w:p>
    <w:p w:rsidR="00FB08BF" w:rsidRDefault="00FB08BF">
      <w:bookmarkStart w:id="0" w:name="_GoBack"/>
      <w:bookmarkEnd w:id="0"/>
    </w:p>
    <w:sectPr w:rsidR="00FB08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BF"/>
    <w:rsid w:val="00FB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E4A4BE-3AA3-4918-9EFB-5B302A46A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729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2019-08-05T19:16:00Z</dcterms:created>
  <dcterms:modified xsi:type="dcterms:W3CDTF">2019-08-05T19:16:00Z</dcterms:modified>
</cp:coreProperties>
</file>