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408C" w:rsidRDefault="001D408C"/>
    <w:p w:rsidR="00B66B0F" w:rsidRDefault="00B66B0F"/>
    <w:p w:rsidR="00B66B0F" w:rsidRDefault="00B66B0F"/>
    <w:p w:rsidR="00B66B0F" w:rsidRDefault="00B66B0F">
      <w:pPr>
        <w:rPr>
          <w:rFonts w:ascii="Arial" w:hAnsi="Arial" w:cs="Arial"/>
          <w:sz w:val="52"/>
          <w:szCs w:val="52"/>
        </w:rPr>
      </w:pPr>
    </w:p>
    <w:p w:rsidR="00B66B0F" w:rsidRDefault="00B66B0F">
      <w:pPr>
        <w:rPr>
          <w:rFonts w:ascii="Arial" w:hAnsi="Arial" w:cs="Arial"/>
          <w:sz w:val="52"/>
          <w:szCs w:val="52"/>
        </w:rPr>
      </w:pPr>
    </w:p>
    <w:p w:rsidR="00B66B0F" w:rsidRDefault="00B66B0F">
      <w:pPr>
        <w:rPr>
          <w:rFonts w:ascii="Arial" w:hAnsi="Arial" w:cs="Arial"/>
          <w:sz w:val="52"/>
          <w:szCs w:val="52"/>
        </w:rPr>
      </w:pPr>
    </w:p>
    <w:p w:rsidR="00B66B0F" w:rsidRDefault="00B66B0F">
      <w:pPr>
        <w:rPr>
          <w:rFonts w:ascii="Arial" w:hAnsi="Arial" w:cs="Arial"/>
          <w:sz w:val="52"/>
          <w:szCs w:val="52"/>
        </w:rPr>
      </w:pPr>
    </w:p>
    <w:p w:rsidR="00B66B0F" w:rsidRDefault="00B66B0F">
      <w:pPr>
        <w:rPr>
          <w:rFonts w:ascii="Arial" w:hAnsi="Arial" w:cs="Arial"/>
          <w:sz w:val="52"/>
          <w:szCs w:val="52"/>
        </w:rPr>
      </w:pPr>
      <w:r w:rsidRPr="00B66B0F">
        <w:rPr>
          <w:rFonts w:ascii="Arial" w:hAnsi="Arial" w:cs="Arial"/>
          <w:sz w:val="52"/>
          <w:szCs w:val="52"/>
        </w:rPr>
        <w:t>EN ESTE MES NO SE GENERO ESTA INFORMACION EL H. AYUNTAMIENTO DE VILLA HIDALGO</w:t>
      </w:r>
      <w:r>
        <w:rPr>
          <w:rFonts w:ascii="Arial" w:hAnsi="Arial" w:cs="Arial"/>
          <w:sz w:val="52"/>
          <w:szCs w:val="52"/>
        </w:rPr>
        <w:t>, S.L.P.</w:t>
      </w:r>
      <w:r w:rsidRPr="00B66B0F">
        <w:rPr>
          <w:rFonts w:ascii="Arial" w:hAnsi="Arial" w:cs="Arial"/>
          <w:sz w:val="52"/>
          <w:szCs w:val="52"/>
        </w:rPr>
        <w:t xml:space="preserve"> </w:t>
      </w:r>
    </w:p>
    <w:p w:rsidR="00B66B0F" w:rsidRDefault="00B66B0F">
      <w:pPr>
        <w:rPr>
          <w:rFonts w:ascii="Arial" w:hAnsi="Arial" w:cs="Arial"/>
          <w:sz w:val="52"/>
          <w:szCs w:val="52"/>
        </w:rPr>
      </w:pPr>
    </w:p>
    <w:p w:rsidR="00B66B0F" w:rsidRDefault="00B66B0F">
      <w:pPr>
        <w:rPr>
          <w:rFonts w:ascii="Arial" w:hAnsi="Arial" w:cs="Arial"/>
          <w:sz w:val="52"/>
          <w:szCs w:val="52"/>
        </w:rPr>
      </w:pPr>
      <w:bookmarkStart w:id="0" w:name="_GoBack"/>
      <w:bookmarkEnd w:id="0"/>
    </w:p>
    <w:p w:rsidR="00B66B0F" w:rsidRPr="00B66B0F" w:rsidRDefault="00B66B0F">
      <w:pPr>
        <w:rPr>
          <w:rFonts w:ascii="Arial" w:hAnsi="Arial" w:cs="Arial"/>
          <w:sz w:val="52"/>
          <w:szCs w:val="52"/>
        </w:rPr>
      </w:pPr>
    </w:p>
    <w:sectPr w:rsidR="00B66B0F" w:rsidRPr="00B66B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B0F"/>
    <w:rsid w:val="001D408C"/>
    <w:rsid w:val="00B66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F2F47"/>
  <w15:chartTrackingRefBased/>
  <w15:docId w15:val="{5E98B114-7AA9-4FFC-B260-8DFD3F0C3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Alejandro Meza</dc:creator>
  <cp:keywords/>
  <dc:description/>
  <cp:lastModifiedBy>Cesar Alejandro Meza</cp:lastModifiedBy>
  <cp:revision>1</cp:revision>
  <dcterms:created xsi:type="dcterms:W3CDTF">2019-11-04T17:04:00Z</dcterms:created>
  <dcterms:modified xsi:type="dcterms:W3CDTF">2019-11-04T17:06:00Z</dcterms:modified>
</cp:coreProperties>
</file>