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A21D8E">
        <w:rPr>
          <w:rFonts w:ascii="Castellar" w:hAnsi="Castellar"/>
        </w:rPr>
        <w:t>XXXVIII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423E35">
        <w:rPr>
          <w:rFonts w:ascii="Castellar" w:hAnsi="Castellar"/>
        </w:rPr>
        <w:t xml:space="preserve">  </w:t>
      </w:r>
      <w:r w:rsidRPr="00A21D8E">
        <w:rPr>
          <w:rFonts w:ascii="Castellar" w:hAnsi="Castellar"/>
        </w:rPr>
        <w:t>Padrón de proveedores y contratistas</w:t>
      </w:r>
      <w:r w:rsidR="00274F55">
        <w:rPr>
          <w:noProof/>
          <w:lang w:eastAsia="es-MX"/>
        </w:rPr>
        <w:t xml:space="preserve">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REGISTRO DE PROVEEDORES, NI DE DIRECTORIO DE PROVEEDORES, YA QUE POR EL MOMENTO NO SE HA </w:t>
      </w:r>
      <w:r w:rsidR="002921BC">
        <w:rPr>
          <w:rFonts w:ascii="Freestyle Script" w:eastAsia="Calibri" w:hAnsi="Freestyle Script" w:cs="Times New Roman"/>
          <w:b/>
          <w:sz w:val="52"/>
          <w:szCs w:val="52"/>
        </w:rPr>
        <w:t xml:space="preserve">PROGRAMADO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  <w:bookmarkEnd w:id="0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2921BC"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2EC" w:rsidRDefault="008972EC" w:rsidP="001316F3">
      <w:pPr>
        <w:spacing w:after="0" w:line="240" w:lineRule="auto"/>
      </w:pPr>
      <w:r>
        <w:separator/>
      </w:r>
    </w:p>
  </w:endnote>
  <w:endnote w:type="continuationSeparator" w:id="0">
    <w:p w:rsidR="008972EC" w:rsidRDefault="008972E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2EC" w:rsidRDefault="008972EC" w:rsidP="001316F3">
      <w:pPr>
        <w:spacing w:after="0" w:line="240" w:lineRule="auto"/>
      </w:pPr>
      <w:r>
        <w:separator/>
      </w:r>
    </w:p>
  </w:footnote>
  <w:footnote w:type="continuationSeparator" w:id="0">
    <w:p w:rsidR="008972EC" w:rsidRDefault="008972E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921BC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972EC"/>
    <w:rsid w:val="008F01B2"/>
    <w:rsid w:val="009371C5"/>
    <w:rsid w:val="00946972"/>
    <w:rsid w:val="009F4CB2"/>
    <w:rsid w:val="00A21D8E"/>
    <w:rsid w:val="00A82E4D"/>
    <w:rsid w:val="00BF1B2A"/>
    <w:rsid w:val="00BF42D9"/>
    <w:rsid w:val="00C04909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DAC9D-FC68-4889-B28B-62A266021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2019-04-29T15:00:00Z</dcterms:modified>
</cp:coreProperties>
</file>