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  <w:r w:rsidRPr="00B56F03">
        <w:rPr>
          <w:rFonts w:ascii="Arial" w:hAnsi="Arial" w:cs="Arial"/>
          <w:sz w:val="32"/>
          <w:szCs w:val="24"/>
        </w:rPr>
        <w:t>* APROBACIÓN DEL REGLAMENTO DE LA CONTRALORÍA INTERNA DEL MUNICIPIO DE COXCATLÁN, S.L.P.</w:t>
      </w:r>
    </w:p>
    <w:p w:rsidR="00B56F03" w:rsidRP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</w:p>
    <w:p w:rsid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  <w:r w:rsidRPr="00B56F03">
        <w:rPr>
          <w:rFonts w:ascii="Arial" w:hAnsi="Arial" w:cs="Arial"/>
          <w:sz w:val="32"/>
          <w:szCs w:val="24"/>
        </w:rPr>
        <w:t>* APROBACIÓN DEL MANUAL DE PROCEDIMIENTOS DE LA CONTRALORÍA INTERNA DEL MUNICIPIO DE COXCATLÁN, S.L.P.</w:t>
      </w:r>
    </w:p>
    <w:p w:rsidR="00B56F03" w:rsidRP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</w:p>
    <w:p w:rsid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  <w:r w:rsidRPr="00B56F03">
        <w:rPr>
          <w:rFonts w:ascii="Arial" w:hAnsi="Arial" w:cs="Arial"/>
          <w:sz w:val="32"/>
          <w:szCs w:val="24"/>
        </w:rPr>
        <w:t>* APROBACIÓN DEL MANUAL DE PROCEDIMIENTOS PARA LA ATENCIÓN DE QUEJAS, SUGERENCIAS O DENUNCIAS DEL MUNICIPIO DE COXCATLÁN, S.L.P.</w:t>
      </w:r>
    </w:p>
    <w:p w:rsidR="00B56F03" w:rsidRP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  <w:bookmarkStart w:id="0" w:name="_GoBack"/>
      <w:bookmarkEnd w:id="0"/>
    </w:p>
    <w:p w:rsidR="00B56F03" w:rsidRPr="00B56F03" w:rsidRDefault="00B56F03" w:rsidP="00B56F03">
      <w:pPr>
        <w:spacing w:after="0" w:line="240" w:lineRule="auto"/>
        <w:jc w:val="both"/>
        <w:rPr>
          <w:rFonts w:ascii="Arial" w:hAnsi="Arial" w:cs="Arial"/>
          <w:sz w:val="32"/>
          <w:szCs w:val="24"/>
        </w:rPr>
      </w:pPr>
      <w:r w:rsidRPr="00B56F03">
        <w:rPr>
          <w:rFonts w:ascii="Arial" w:hAnsi="Arial" w:cs="Arial"/>
          <w:sz w:val="32"/>
          <w:szCs w:val="24"/>
        </w:rPr>
        <w:t xml:space="preserve">* APROBACIÓN DE RECURSO MUNICIPALES PARA SUSCRIBIR EL CONVENIO DE COLABORACIÓN CON LA CEA PARA LA ADQUISICIÓN DE EQUIPOS Y EJECUCIÓN DE ACCIONES DE DESINFECCIÓN DE AGUA CON RECURSO DERIVADO DEL RAMO 33. </w:t>
      </w:r>
    </w:p>
    <w:p w:rsidR="00E15119" w:rsidRPr="00B56F03" w:rsidRDefault="00E15119">
      <w:pPr>
        <w:rPr>
          <w:sz w:val="28"/>
        </w:rPr>
      </w:pPr>
    </w:p>
    <w:sectPr w:rsidR="00E15119" w:rsidRPr="00B56F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98D"/>
    <w:rsid w:val="0000798D"/>
    <w:rsid w:val="00B56F03"/>
    <w:rsid w:val="00E1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64756E-5B2B-4073-AEC3-342E25C0D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6F0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66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448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2</cp:revision>
  <dcterms:created xsi:type="dcterms:W3CDTF">2019-07-04T17:29:00Z</dcterms:created>
  <dcterms:modified xsi:type="dcterms:W3CDTF">2019-07-04T17:30:00Z</dcterms:modified>
</cp:coreProperties>
</file>