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BA1" w:rsidRDefault="003C2BA1" w:rsidP="003C2BA1">
      <w:pPr>
        <w:jc w:val="center"/>
        <w:rPr>
          <w:rFonts w:ascii="Humanst521 Lt BT" w:hAnsi="Humanst521 Lt BT"/>
          <w:sz w:val="48"/>
        </w:rPr>
      </w:pPr>
      <w:r>
        <w:rPr>
          <w:rFonts w:ascii="Humanst521 Lt BT" w:hAnsi="Humanst521 Lt BT"/>
          <w:sz w:val="48"/>
        </w:rPr>
        <w:t>SISTEMA MUNICIPAL PARA EL  DESARROLLO INTEGRAL DE LA FAMILIA DE RAYÓN S.L.P.</w:t>
      </w:r>
    </w:p>
    <w:p w:rsidR="003C2BA1" w:rsidRDefault="003C2BA1" w:rsidP="003C2BA1">
      <w:pPr>
        <w:jc w:val="center"/>
        <w:rPr>
          <w:rFonts w:ascii="Humanst521 Lt BT" w:hAnsi="Humanst521 Lt BT"/>
          <w:sz w:val="48"/>
        </w:rPr>
      </w:pPr>
    </w:p>
    <w:p w:rsidR="003C2BA1" w:rsidRDefault="003C2BA1" w:rsidP="003C2BA1">
      <w:pPr>
        <w:jc w:val="center"/>
        <w:rPr>
          <w:rFonts w:ascii="Humanst521 Lt BT" w:hAnsi="Humanst521 Lt BT"/>
          <w:sz w:val="48"/>
        </w:rPr>
      </w:pPr>
    </w:p>
    <w:p w:rsidR="003C2BA1" w:rsidRDefault="003C2BA1" w:rsidP="003C2BA1">
      <w:pPr>
        <w:jc w:val="center"/>
        <w:rPr>
          <w:rFonts w:ascii="Humanst521 Lt BT" w:hAnsi="Humanst521 Lt BT"/>
          <w:sz w:val="48"/>
        </w:rPr>
      </w:pPr>
    </w:p>
    <w:p w:rsidR="003C2BA1" w:rsidRDefault="003C2BA1" w:rsidP="003C2BA1">
      <w:pPr>
        <w:jc w:val="center"/>
        <w:rPr>
          <w:rFonts w:ascii="Humanst521 Lt BT" w:hAnsi="Humanst521 Lt BT"/>
          <w:sz w:val="48"/>
        </w:rPr>
      </w:pPr>
    </w:p>
    <w:p w:rsidR="003C2BA1" w:rsidRDefault="003C2BA1" w:rsidP="003C2BA1">
      <w:pPr>
        <w:jc w:val="center"/>
        <w:rPr>
          <w:rFonts w:ascii="Humanst521 Lt BT" w:hAnsi="Humanst521 Lt BT"/>
          <w:sz w:val="48"/>
        </w:rPr>
      </w:pPr>
      <w:r>
        <w:rPr>
          <w:rFonts w:ascii="Humanst521 Lt BT" w:hAnsi="Humanst521 Lt BT"/>
          <w:sz w:val="48"/>
        </w:rPr>
        <w:t xml:space="preserve">Durante el periodo que se informa no se presentó </w:t>
      </w:r>
      <w:bookmarkStart w:id="0" w:name="_GoBack"/>
      <w:bookmarkEnd w:id="0"/>
      <w:r w:rsidR="0043715B">
        <w:rPr>
          <w:rFonts w:ascii="Humanst521 Lt BT" w:hAnsi="Humanst521 Lt BT"/>
          <w:sz w:val="48"/>
        </w:rPr>
        <w:t>ningún,</w:t>
      </w:r>
      <w:r>
        <w:rPr>
          <w:rFonts w:ascii="Humanst521 Lt BT" w:hAnsi="Humanst521 Lt BT"/>
          <w:sz w:val="48"/>
        </w:rPr>
        <w:t xml:space="preserve"> Resultado de </w:t>
      </w:r>
      <w:r w:rsidRPr="003C2BA1">
        <w:rPr>
          <w:rFonts w:ascii="Humanst521 Lt BT" w:hAnsi="Humanst521 Lt BT"/>
          <w:sz w:val="48"/>
        </w:rPr>
        <w:t xml:space="preserve"> adjudicaciones, invitaciones y licitaciones</w:t>
      </w:r>
      <w:r>
        <w:rPr>
          <w:rFonts w:ascii="Humanst521 Lt BT" w:hAnsi="Humanst521 Lt BT"/>
          <w:sz w:val="48"/>
        </w:rPr>
        <w:t xml:space="preserve">. </w:t>
      </w:r>
    </w:p>
    <w:p w:rsidR="00DA3224" w:rsidRDefault="00DA3224"/>
    <w:sectPr w:rsidR="00DA3224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B41"/>
    <w:rsid w:val="003C2BA1"/>
    <w:rsid w:val="0043715B"/>
    <w:rsid w:val="004F1D42"/>
    <w:rsid w:val="00781B41"/>
    <w:rsid w:val="00DA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293506-7355-45AE-BFE9-4E822AC7F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BA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34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169</Characters>
  <Application>Microsoft Office Word</Application>
  <DocSecurity>0</DocSecurity>
  <Lines>1</Lines>
  <Paragraphs>1</Paragraphs>
  <ScaleCrop>false</ScaleCrop>
  <Company>company</Company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3</cp:revision>
  <dcterms:created xsi:type="dcterms:W3CDTF">2019-07-11T21:49:00Z</dcterms:created>
  <dcterms:modified xsi:type="dcterms:W3CDTF">2019-07-11T21:51:00Z</dcterms:modified>
</cp:coreProperties>
</file>