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31D" w:rsidRPr="0087631D" w:rsidRDefault="0087631D" w:rsidP="0087631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8"/>
          <w:szCs w:val="108"/>
          <w:lang w:eastAsia="es-ES"/>
        </w:rPr>
      </w:pPr>
      <w:bookmarkStart w:id="0" w:name="_GoBack"/>
      <w:bookmarkEnd w:id="0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>El municipio de Huehuetlán no cuenta con planes de Ordenamiento  Territorial  Y Ecológico.</w:t>
      </w:r>
    </w:p>
    <w:p w:rsidR="00770133" w:rsidRPr="0087631D" w:rsidRDefault="00770133" w:rsidP="0087631D">
      <w:pPr>
        <w:jc w:val="center"/>
        <w:rPr>
          <w:rFonts w:ascii="Arial" w:hAnsi="Arial" w:cs="Arial"/>
          <w:sz w:val="108"/>
          <w:szCs w:val="108"/>
        </w:rPr>
      </w:pPr>
    </w:p>
    <w:sectPr w:rsidR="00770133" w:rsidRPr="008763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631D"/>
    <w:rsid w:val="002537BC"/>
    <w:rsid w:val="00276D2A"/>
    <w:rsid w:val="003A1904"/>
    <w:rsid w:val="004D4E49"/>
    <w:rsid w:val="00770133"/>
    <w:rsid w:val="0087631D"/>
    <w:rsid w:val="008B0B9A"/>
    <w:rsid w:val="00B87282"/>
    <w:rsid w:val="00C015E5"/>
    <w:rsid w:val="00D7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7F450-43FE-4AB7-9920-6A352A0D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0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2018-11-17T19:37:00Z</dcterms:created>
  <dcterms:modified xsi:type="dcterms:W3CDTF">2019-06-05T18:50:00Z</dcterms:modified>
</cp:coreProperties>
</file>