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</w:p>
    <w:p w:rsidR="00232456" w:rsidRDefault="00232456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DIRECCION DE CATASTRO Y DESARROLLO URBANO</w:t>
      </w:r>
    </w:p>
    <w:p w:rsidR="00FD1877" w:rsidRDefault="00232456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232456">
        <w:rPr>
          <w:rFonts w:ascii="Arial" w:eastAsia="Times New Roman" w:hAnsi="Arial" w:cs="Arial"/>
          <w:color w:val="000000"/>
          <w:sz w:val="28"/>
          <w:szCs w:val="20"/>
          <w:lang w:eastAsia="es-MX"/>
        </w:rPr>
        <w:t>Los datos referentes al agua potable, drenaje, alcantarillado, tratamiento y disposición de aguas residuales; alumbrado público; los programas de limpia, recolección, traslado y tratamiento de residuos; mercados y centrales de abasto, panteones, rastro, parques, jardines y su equipamiento; la formulación, aprobación y administración de la zonificación y planes de desarrollo municipal; la creación y administración de sus reservas territoriales y ecológicas; utilización del suelo; así como, las...</w:t>
      </w:r>
    </w:p>
    <w:p w:rsidR="00232456" w:rsidRPr="00FD1877" w:rsidRDefault="00232456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771DFE" w:rsidRDefault="00232456" w:rsidP="00771DFE">
      <w:pPr>
        <w:jc w:val="center"/>
        <w:rPr>
          <w:rFonts w:cstheme="minorHAnsi"/>
          <w:sz w:val="36"/>
        </w:rPr>
      </w:pPr>
      <w:r w:rsidRPr="00232456">
        <w:rPr>
          <w:rFonts w:cstheme="minorHAnsi"/>
          <w:sz w:val="36"/>
        </w:rPr>
        <w:t>LTAIPSLP85IIE</w:t>
      </w:r>
    </w:p>
    <w:p w:rsidR="00FD1877" w:rsidRDefault="00FD1877" w:rsidP="00771DFE">
      <w:pPr>
        <w:jc w:val="center"/>
        <w:rPr>
          <w:rFonts w:cstheme="minorHAnsi"/>
          <w:sz w:val="36"/>
        </w:rPr>
      </w:pPr>
    </w:p>
    <w:p w:rsidR="00FD1877" w:rsidRPr="00771DFE" w:rsidRDefault="00232456" w:rsidP="00771DFE">
      <w:pPr>
        <w:jc w:val="center"/>
        <w:rPr>
          <w:rFonts w:cstheme="minorHAnsi"/>
          <w:sz w:val="36"/>
        </w:rPr>
      </w:pPr>
      <w:r>
        <w:rPr>
          <w:rFonts w:cstheme="minorHAnsi"/>
          <w:sz w:val="36"/>
        </w:rPr>
        <w:t xml:space="preserve">NO HAY </w:t>
      </w:r>
      <w:r w:rsidRPr="00232456">
        <w:rPr>
          <w:rFonts w:cstheme="minorHAnsi"/>
          <w:sz w:val="36"/>
        </w:rPr>
        <w:t>TRÁMITES Y SERVICIOS AL PÚBLICO DEL ÁREA ADMINISTRATIVA</w:t>
      </w:r>
      <w:r>
        <w:rPr>
          <w:rFonts w:cstheme="minorHAnsi"/>
          <w:sz w:val="36"/>
        </w:rPr>
        <w:t xml:space="preserve">, </w:t>
      </w:r>
      <w:r w:rsidRPr="00232456">
        <w:rPr>
          <w:rFonts w:cstheme="minorHAnsi"/>
          <w:sz w:val="36"/>
        </w:rPr>
        <w:t>COSTOS DEL SERVICIO QUE SE PROPORCIONA</w:t>
      </w:r>
      <w:r>
        <w:rPr>
          <w:rFonts w:cstheme="minorHAnsi"/>
          <w:sz w:val="36"/>
        </w:rPr>
        <w:t xml:space="preserve">, </w:t>
      </w:r>
      <w:r w:rsidRPr="00232456">
        <w:rPr>
          <w:rFonts w:cstheme="minorHAnsi"/>
          <w:sz w:val="36"/>
        </w:rPr>
        <w:t>MONTOS DE LOS RECURSOS FEDERALES OTORGADOS AL MUNICIPIO, INDICANDO EL RAMO Y EL F</w:t>
      </w:r>
      <w:r>
        <w:rPr>
          <w:rFonts w:cstheme="minorHAnsi"/>
          <w:sz w:val="36"/>
        </w:rPr>
        <w:t xml:space="preserve">, </w:t>
      </w:r>
      <w:r w:rsidRPr="00232456">
        <w:rPr>
          <w:rFonts w:cstheme="minorHAnsi"/>
          <w:sz w:val="36"/>
        </w:rPr>
        <w:t>CUOTAS Y TARIFAS DE IMPUESTOS, DERECHOS, CONTRIBUCIONES DE MEJORAS</w:t>
      </w:r>
    </w:p>
    <w:sectPr w:rsidR="00FD1877" w:rsidRPr="00771DFE" w:rsidSect="0013677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A3C" w:rsidRDefault="009C7A3C" w:rsidP="00232456">
      <w:pPr>
        <w:spacing w:after="0" w:line="240" w:lineRule="auto"/>
      </w:pPr>
      <w:r>
        <w:separator/>
      </w:r>
    </w:p>
  </w:endnote>
  <w:endnote w:type="continuationSeparator" w:id="0">
    <w:p w:rsidR="009C7A3C" w:rsidRDefault="009C7A3C" w:rsidP="00232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A3C" w:rsidRDefault="009C7A3C" w:rsidP="00232456">
      <w:pPr>
        <w:spacing w:after="0" w:line="240" w:lineRule="auto"/>
      </w:pPr>
      <w:r>
        <w:separator/>
      </w:r>
    </w:p>
  </w:footnote>
  <w:footnote w:type="continuationSeparator" w:id="0">
    <w:p w:rsidR="009C7A3C" w:rsidRDefault="009C7A3C" w:rsidP="00232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9AF" w:rsidRDefault="003219AF">
    <w:pPr>
      <w:pStyle w:val="Encabezado"/>
    </w:pPr>
    <w:bookmarkStart w:id="0" w:name="_GoBack"/>
    <w:bookmarkEnd w:id="0"/>
    <w:r w:rsidRPr="003219AF"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-440055</wp:posOffset>
          </wp:positionV>
          <wp:extent cx="7761605" cy="10039350"/>
          <wp:effectExtent l="0" t="0" r="1270" b="0"/>
          <wp:wrapNone/>
          <wp:docPr id="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1260" cy="100413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1DFE"/>
    <w:rsid w:val="00136779"/>
    <w:rsid w:val="00232456"/>
    <w:rsid w:val="003219AF"/>
    <w:rsid w:val="00771DFE"/>
    <w:rsid w:val="00830333"/>
    <w:rsid w:val="00856192"/>
    <w:rsid w:val="009C7A3C"/>
    <w:rsid w:val="009F3414"/>
    <w:rsid w:val="00A10840"/>
    <w:rsid w:val="00E41199"/>
    <w:rsid w:val="00FD1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7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32456"/>
  </w:style>
  <w:style w:type="paragraph" w:styleId="Piedepgina">
    <w:name w:val="footer"/>
    <w:basedOn w:val="Normal"/>
    <w:link w:val="PiedepginaCar"/>
    <w:uiPriority w:val="99"/>
    <w:semiHidden/>
    <w:unhideWhenUsed/>
    <w:rsid w:val="00232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324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IzquierdoA</cp:lastModifiedBy>
  <cp:revision>2</cp:revision>
  <dcterms:created xsi:type="dcterms:W3CDTF">2018-10-08T19:07:00Z</dcterms:created>
  <dcterms:modified xsi:type="dcterms:W3CDTF">2018-10-08T19:07:00Z</dcterms:modified>
</cp:coreProperties>
</file>