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6881" w:rsidRPr="00CD4D20" w:rsidRDefault="00C26881" w:rsidP="00C2688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C26881" w:rsidRPr="00CD4D20" w:rsidRDefault="00C26881" w:rsidP="00C2688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C26881" w:rsidRPr="00CD4D20" w:rsidRDefault="00C26881" w:rsidP="00C26881">
      <w:pPr>
        <w:pStyle w:val="Default"/>
        <w:jc w:val="both"/>
        <w:rPr>
          <w:rFonts w:asciiTheme="minorHAnsi" w:hAnsiTheme="minorHAnsi" w:cstheme="minorHAnsi"/>
          <w:b/>
          <w:bCs/>
        </w:rPr>
      </w:pPr>
      <w:r w:rsidRPr="00CD4D20">
        <w:rPr>
          <w:rFonts w:asciiTheme="minorHAnsi" w:hAnsiTheme="minorHAnsi" w:cstheme="minorHAnsi"/>
          <w:b/>
        </w:rPr>
        <w:t xml:space="preserve">Son facultades de la </w:t>
      </w:r>
      <w:r w:rsidRPr="00CD4D20">
        <w:rPr>
          <w:rFonts w:asciiTheme="minorHAnsi" w:hAnsiTheme="minorHAnsi" w:cstheme="minorHAnsi"/>
          <w:b/>
          <w:bCs/>
        </w:rPr>
        <w:t>Dirección Especializada en el Sistema Integral de Justicia Penal para Adolescentes:</w:t>
      </w:r>
    </w:p>
    <w:p w:rsidR="00C26881" w:rsidRPr="00CD4D20" w:rsidRDefault="00C26881" w:rsidP="00C26881">
      <w:pPr>
        <w:pStyle w:val="Default"/>
        <w:jc w:val="both"/>
        <w:rPr>
          <w:rFonts w:asciiTheme="minorHAnsi" w:hAnsiTheme="minorHAnsi" w:cstheme="minorHAnsi"/>
          <w:bCs/>
        </w:rPr>
      </w:pPr>
    </w:p>
    <w:p w:rsidR="00C26881" w:rsidRPr="00CD4D20" w:rsidRDefault="00C26881" w:rsidP="00C2688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CD4D20">
        <w:rPr>
          <w:rFonts w:asciiTheme="minorHAnsi" w:eastAsiaTheme="minorHAnsi" w:hAnsiTheme="minorHAnsi" w:cstheme="minorHAnsi"/>
          <w:bCs/>
          <w:color w:val="000000"/>
          <w:sz w:val="24"/>
          <w:szCs w:val="24"/>
          <w:lang w:eastAsia="en-US"/>
        </w:rPr>
        <w:t>De acuerdo con el artículo 27 de la Ley de la Defensoría Pública del Estado,  s</w:t>
      </w:r>
      <w:r w:rsidRPr="00CD4D20">
        <w:rPr>
          <w:rFonts w:asciiTheme="minorHAnsi" w:hAnsiTheme="minorHAnsi" w:cstheme="minorHAnsi"/>
          <w:sz w:val="24"/>
          <w:szCs w:val="24"/>
        </w:rPr>
        <w:t xml:space="preserve">on </w:t>
      </w:r>
      <w:r w:rsidRPr="00CD4D20">
        <w:rPr>
          <w:rFonts w:asciiTheme="minorHAnsi" w:hAnsiTheme="minorHAnsi" w:cstheme="minorHAnsi"/>
          <w:bCs/>
          <w:sz w:val="24"/>
          <w:szCs w:val="24"/>
        </w:rPr>
        <w:t>atribuciones de la directora o director especializado en el Sistema Integral de Justicia Penal para Adolescentes, las siguientes:</w:t>
      </w:r>
    </w:p>
    <w:p w:rsidR="00C26881" w:rsidRPr="00CD4D20" w:rsidRDefault="00C26881" w:rsidP="00C2688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C26881" w:rsidRPr="00CD4D20" w:rsidRDefault="00C26881" w:rsidP="00C26881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CD4D20">
        <w:rPr>
          <w:rFonts w:asciiTheme="minorHAnsi" w:hAnsiTheme="minorHAnsi" w:cstheme="minorHAnsi"/>
        </w:rPr>
        <w:t>Supervisar el cumplimiento de las obligaciones de las y los servidores públicos adscritos a la Dirección a su cargo; otros ordenamientos jurídicos aplicables.</w:t>
      </w:r>
    </w:p>
    <w:p w:rsidR="00C26881" w:rsidRPr="00CD4D20" w:rsidRDefault="00C26881" w:rsidP="00C26881">
      <w:pPr>
        <w:pStyle w:val="Default"/>
        <w:ind w:left="1080"/>
        <w:jc w:val="both"/>
        <w:rPr>
          <w:rFonts w:asciiTheme="minorHAnsi" w:hAnsiTheme="minorHAnsi" w:cstheme="minorHAnsi"/>
        </w:rPr>
      </w:pPr>
    </w:p>
    <w:p w:rsidR="00C26881" w:rsidRPr="00CD4D20" w:rsidRDefault="00C26881" w:rsidP="00C26881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CD4D20">
        <w:rPr>
          <w:rFonts w:asciiTheme="minorHAnsi" w:hAnsiTheme="minorHAnsi" w:cstheme="minorHAnsi"/>
          <w:bCs/>
        </w:rPr>
        <w:t>Vigilar que se respeten los derechos y garantías de las y los adolescentes, establecidos en la Constitución Política de los Estados Unidos Mexicanos; Tratados y Convenios Internacionales; la Constitución Política Local, las leyes y reglamentos que de ella emanen, la Ley Nacional del Sistema Integral de Justicia Penal para Adolescentes, y demás disposiciones legales aplicables;</w:t>
      </w:r>
    </w:p>
    <w:p w:rsidR="00C26881" w:rsidRPr="00CD4D20" w:rsidRDefault="00C26881" w:rsidP="00C26881">
      <w:pPr>
        <w:pStyle w:val="Default"/>
        <w:jc w:val="both"/>
        <w:rPr>
          <w:rFonts w:asciiTheme="minorHAnsi" w:hAnsiTheme="minorHAnsi" w:cstheme="minorHAnsi"/>
        </w:rPr>
      </w:pPr>
    </w:p>
    <w:p w:rsidR="00C26881" w:rsidRPr="00CD4D20" w:rsidRDefault="00C26881" w:rsidP="00C26881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CD4D20">
        <w:rPr>
          <w:rFonts w:asciiTheme="minorHAnsi" w:hAnsiTheme="minorHAnsi" w:cstheme="minorHAnsi"/>
        </w:rPr>
        <w:t>Acordar sus acciones con la Coordinación General para el mejor cumplimiento de las facultades y atribuciones de la Dirección a su cargo;</w:t>
      </w:r>
    </w:p>
    <w:p w:rsidR="00C26881" w:rsidRPr="00CD4D20" w:rsidRDefault="00C26881" w:rsidP="00C26881">
      <w:pPr>
        <w:pStyle w:val="Default"/>
        <w:jc w:val="both"/>
        <w:rPr>
          <w:rFonts w:asciiTheme="minorHAnsi" w:hAnsiTheme="minorHAnsi" w:cstheme="minorHAnsi"/>
        </w:rPr>
      </w:pPr>
    </w:p>
    <w:p w:rsidR="00C26881" w:rsidRPr="00CD4D20" w:rsidRDefault="00C26881" w:rsidP="00C26881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CD4D20">
        <w:rPr>
          <w:rFonts w:asciiTheme="minorHAnsi" w:hAnsiTheme="minorHAnsi" w:cstheme="minorHAnsi"/>
          <w:bCs/>
        </w:rPr>
        <w:t xml:space="preserve">Vigilar que se Informe oportunamente a los padres, familiares o tutores, de la situación jurídica de la o el adolescente, respecto de las resoluciones emitidas por las autoridades, y recomendar las acciones tendentes a lograr su inserción en la sociedad; </w:t>
      </w:r>
    </w:p>
    <w:p w:rsidR="00C26881" w:rsidRPr="00CD4D20" w:rsidRDefault="00C26881" w:rsidP="00C26881">
      <w:pPr>
        <w:pStyle w:val="Default"/>
        <w:jc w:val="both"/>
        <w:rPr>
          <w:rFonts w:asciiTheme="minorHAnsi" w:hAnsiTheme="minorHAnsi" w:cstheme="minorHAnsi"/>
        </w:rPr>
      </w:pPr>
    </w:p>
    <w:p w:rsidR="00C26881" w:rsidRPr="00CD4D20" w:rsidRDefault="00C26881" w:rsidP="00C26881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CD4D20">
        <w:rPr>
          <w:rFonts w:asciiTheme="minorHAnsi" w:hAnsiTheme="minorHAnsi" w:cstheme="minorHAnsi"/>
        </w:rPr>
        <w:t xml:space="preserve">Atender y solucionar las quejas que se presenten en contra de las o los defensores y hacerlas del conocimiento del Coordinador General para en su caso proceder en términos de ley, y </w:t>
      </w:r>
    </w:p>
    <w:p w:rsidR="00C26881" w:rsidRPr="00CD4D20" w:rsidRDefault="00C26881" w:rsidP="00C26881">
      <w:pPr>
        <w:pStyle w:val="Default"/>
        <w:jc w:val="both"/>
        <w:rPr>
          <w:rFonts w:asciiTheme="minorHAnsi" w:hAnsiTheme="minorHAnsi" w:cstheme="minorHAnsi"/>
        </w:rPr>
      </w:pPr>
    </w:p>
    <w:p w:rsidR="00C26881" w:rsidRPr="00CD4D20" w:rsidRDefault="00C26881" w:rsidP="00C26881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CD4D20">
        <w:rPr>
          <w:rFonts w:asciiTheme="minorHAnsi" w:hAnsiTheme="minorHAnsi" w:cstheme="minorHAnsi"/>
        </w:rPr>
        <w:t>Formular los programas necesarios para la mayor eficiencia de la Dirección a su cargo.</w:t>
      </w:r>
    </w:p>
    <w:p w:rsidR="00D81DBA" w:rsidRPr="00A81845" w:rsidRDefault="00D81DBA" w:rsidP="00A81845">
      <w:bookmarkStart w:id="0" w:name="_GoBack"/>
      <w:bookmarkEnd w:id="0"/>
    </w:p>
    <w:sectPr w:rsidR="00D81DBA" w:rsidRPr="00A81845" w:rsidSect="00DE6E6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72C4" w:rsidRDefault="002072C4">
      <w:pPr>
        <w:spacing w:after="0" w:line="240" w:lineRule="auto"/>
      </w:pPr>
      <w:r>
        <w:separator/>
      </w:r>
    </w:p>
  </w:endnote>
  <w:endnote w:type="continuationSeparator" w:id="0">
    <w:p w:rsidR="002072C4" w:rsidRDefault="002072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7B658435-3524-424C-AB40-87C69CD76AAB}"/>
    <w:embedBold r:id="rId2" w:fontKey="{C4667CD8-D0AA-4171-A059-7B7D136BD4CD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3" w:fontKey="{9A717F34-12D4-457A-BC58-B346E0CF5151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72C4" w:rsidRDefault="002072C4">
      <w:pPr>
        <w:spacing w:after="0" w:line="240" w:lineRule="auto"/>
      </w:pPr>
      <w:r>
        <w:separator/>
      </w:r>
    </w:p>
  </w:footnote>
  <w:footnote w:type="continuationSeparator" w:id="0">
    <w:p w:rsidR="002072C4" w:rsidRDefault="002072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FA2260"/>
    <w:multiLevelType w:val="hybridMultilevel"/>
    <w:tmpl w:val="449445D6"/>
    <w:lvl w:ilvl="0" w:tplc="FED0403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072C4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51420"/>
    <w:rsid w:val="009553AA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81845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26881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1DBA"/>
    <w:rsid w:val="00D83A05"/>
    <w:rsid w:val="00D913C8"/>
    <w:rsid w:val="00DA2AB9"/>
    <w:rsid w:val="00DB449B"/>
    <w:rsid w:val="00DC44D3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90678E-44FD-4B92-B47E-ACF05A7A56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235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CITLALI</cp:lastModifiedBy>
  <cp:revision>11</cp:revision>
  <cp:lastPrinted>2019-02-14T17:42:00Z</cp:lastPrinted>
  <dcterms:created xsi:type="dcterms:W3CDTF">2019-02-26T20:45:00Z</dcterms:created>
  <dcterms:modified xsi:type="dcterms:W3CDTF">2019-03-31T21:35:00Z</dcterms:modified>
</cp:coreProperties>
</file>