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64" w:rsidRPr="00EC6ABA" w:rsidRDefault="00D76F31">
      <w:pPr>
        <w:rPr>
          <w:sz w:val="44"/>
          <w:szCs w:val="44"/>
        </w:rPr>
      </w:pPr>
      <w:r>
        <w:rPr>
          <w:sz w:val="44"/>
          <w:szCs w:val="44"/>
        </w:rPr>
        <w:t>NO SE GENERO</w:t>
      </w:r>
      <w:bookmarkStart w:id="0" w:name="_GoBack"/>
      <w:bookmarkEnd w:id="0"/>
      <w:r w:rsidR="00EC6ABA" w:rsidRPr="00EC6ABA">
        <w:rPr>
          <w:sz w:val="44"/>
          <w:szCs w:val="44"/>
        </w:rPr>
        <w:t xml:space="preserve"> INFORMACIÓN.</w:t>
      </w:r>
    </w:p>
    <w:sectPr w:rsidR="00436464" w:rsidRPr="00EC6A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BA"/>
    <w:rsid w:val="00436464"/>
    <w:rsid w:val="00D76F31"/>
    <w:rsid w:val="00E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779D88-3CE8-4E71-A4A4-C74FF4D5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22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2018-12-09T02:26:00Z</dcterms:created>
  <dcterms:modified xsi:type="dcterms:W3CDTF">2018-12-10T15:54:00Z</dcterms:modified>
</cp:coreProperties>
</file>