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F39" w:rsidRDefault="00A73F55">
      <w:pPr>
        <w:rPr>
          <w:lang w:val="es-419"/>
        </w:rPr>
      </w:pPr>
      <w:r>
        <w:rPr>
          <w:lang w:val="es-419"/>
        </w:rPr>
        <w:t>Realización del tapaton en su edición 2019 por parte del Organismo Operador de Agua Potable SASAR para apoyo de los niños con cáncer.</w:t>
      </w:r>
    </w:p>
    <w:p w:rsidR="00A73F55" w:rsidRPr="00A73F55" w:rsidRDefault="00A73F55">
      <w:pPr>
        <w:rPr>
          <w:lang w:val="es-419"/>
        </w:rPr>
      </w:pPr>
      <w:r>
        <w:rPr>
          <w:lang w:val="es-419"/>
        </w:rPr>
        <w:t>En esta campaña realizada el día 12 de Mayo se juntó</w:t>
      </w:r>
      <w:bookmarkStart w:id="0" w:name="_GoBack"/>
      <w:bookmarkEnd w:id="0"/>
      <w:r>
        <w:rPr>
          <w:lang w:val="es-419"/>
        </w:rPr>
        <w:t xml:space="preserve"> una cantidad de 2 toneladas las cuales se trasportado a la ciudad de san Luis potosí.</w:t>
      </w:r>
    </w:p>
    <w:sectPr w:rsidR="00A73F55" w:rsidRPr="00A73F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F55"/>
    <w:rsid w:val="00A73F55"/>
    <w:rsid w:val="00B636FA"/>
    <w:rsid w:val="00C44999"/>
    <w:rsid w:val="00E8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EDA7286-7F30-423F-B18F-B149771BA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sarahi donjuan</dc:creator>
  <cp:keywords/>
  <dc:description/>
  <cp:lastModifiedBy>sarahi donjuan</cp:lastModifiedBy>
  <cp:revision>1</cp:revision>
  <dcterms:created xsi:type="dcterms:W3CDTF">2019-06-10T20:25:00Z</dcterms:created>
  <dcterms:modified xsi:type="dcterms:W3CDTF">2019-06-10T20:31:00Z</dcterms:modified>
</cp:coreProperties>
</file>