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7D20" w:rsidRPr="008B7D20" w:rsidRDefault="008B7D20" w:rsidP="008B7D20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</w:pPr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Durante el mes de </w:t>
      </w:r>
      <w:r w:rsidR="007025EF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mayo</w:t>
      </w:r>
      <w:r w:rsidR="00AF5913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 </w:t>
      </w:r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2019, en el Municipio de Huehuetlán, S.L.P., no se generaron Ejercicio, Destino y Cumplimiento de los indicadores de desempeño de ningún tipo, motivo por el cual ESTA </w:t>
      </w:r>
      <w:proofErr w:type="gramStart"/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INFORMACION  NO</w:t>
      </w:r>
      <w:proofErr w:type="gramEnd"/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 SE GENERA.</w:t>
      </w:r>
    </w:p>
    <w:p w:rsidR="00D36ED6" w:rsidRPr="007025EF" w:rsidRDefault="00D36ED6" w:rsidP="00851CF9">
      <w:pPr>
        <w:jc w:val="both"/>
        <w:rPr>
          <w:sz w:val="56"/>
          <w:lang w:val="es-MX"/>
        </w:rPr>
      </w:pPr>
      <w:bookmarkStart w:id="0" w:name="_GoBack"/>
      <w:bookmarkEnd w:id="0"/>
    </w:p>
    <w:sectPr w:rsidR="00D36ED6" w:rsidRPr="007025EF" w:rsidSect="00D36ED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1CF9"/>
    <w:rsid w:val="007025EF"/>
    <w:rsid w:val="00851CF9"/>
    <w:rsid w:val="00895793"/>
    <w:rsid w:val="008B7D20"/>
    <w:rsid w:val="00AF5913"/>
    <w:rsid w:val="00C103FC"/>
    <w:rsid w:val="00D3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C0F16"/>
  <w15:docId w15:val="{CACC2CDA-E008-4032-9975-63D1D20F8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2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selene</dc:creator>
  <cp:lastModifiedBy>Administrador</cp:lastModifiedBy>
  <cp:revision>5</cp:revision>
  <dcterms:created xsi:type="dcterms:W3CDTF">2019-01-09T02:04:00Z</dcterms:created>
  <dcterms:modified xsi:type="dcterms:W3CDTF">2019-06-05T21:09:00Z</dcterms:modified>
</cp:coreProperties>
</file>