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67F" w:rsidRDefault="002B167F" w:rsidP="00B91C92">
      <w:pPr>
        <w:tabs>
          <w:tab w:val="left" w:pos="4879"/>
        </w:tabs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Si usted desea consultar el </w:t>
      </w:r>
      <w:r w:rsidRPr="00FB72EE">
        <w:rPr>
          <w:rFonts w:ascii="Arial" w:hAnsi="Arial" w:cs="Arial"/>
          <w:b/>
          <w:sz w:val="20"/>
          <w:szCs w:val="20"/>
        </w:rPr>
        <w:t xml:space="preserve">Segundo Informe de Gobierno </w:t>
      </w:r>
      <w:r w:rsidRPr="00FB72EE">
        <w:rPr>
          <w:b/>
        </w:rPr>
        <w:t>2016-2017</w:t>
      </w:r>
      <w:r>
        <w:rPr>
          <w:rFonts w:ascii="Arial" w:hAnsi="Arial" w:cs="Arial"/>
          <w:sz w:val="20"/>
          <w:szCs w:val="20"/>
        </w:rPr>
        <w:t xml:space="preserve">, ingrese al siguiente link: </w:t>
      </w:r>
    </w:p>
    <w:p w:rsidR="002B167F" w:rsidRDefault="002B167F" w:rsidP="002B167F">
      <w:pPr>
        <w:spacing w:after="0" w:line="240" w:lineRule="auto"/>
        <w:jc w:val="both"/>
        <w:rPr>
          <w:rFonts w:cs="Calibri"/>
          <w:sz w:val="40"/>
          <w:szCs w:val="40"/>
        </w:rPr>
      </w:pPr>
    </w:p>
    <w:p w:rsidR="002B167F" w:rsidRDefault="002B167F" w:rsidP="002B167F">
      <w:pPr>
        <w:jc w:val="both"/>
      </w:pPr>
      <w:hyperlink r:id="rId8" w:history="1">
        <w:r w:rsidRPr="00D542BA">
          <w:rPr>
            <w:rStyle w:val="Hipervnculo"/>
          </w:rPr>
          <w:t>http://www.slp.gob.mx/SEGUNDOINFORME/assets/segundo_informe_cualitativo_completo.pdf</w:t>
        </w:r>
      </w:hyperlink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Pr="008211AC" w:rsidRDefault="002B167F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2B167F" w:rsidRPr="008211AC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6594" w:rsidRDefault="00416594">
      <w:pPr>
        <w:spacing w:after="0" w:line="240" w:lineRule="auto"/>
      </w:pPr>
      <w:r>
        <w:separator/>
      </w:r>
    </w:p>
  </w:endnote>
  <w:endnote w:type="continuationSeparator" w:id="0">
    <w:p w:rsidR="00416594" w:rsidRDefault="00416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CD69B6D8-B593-474A-A1C2-B39F3C42E5AB}"/>
    <w:embedBold r:id="rId2" w:fontKey="{A3387124-8EAF-4EFA-BADA-D1D1E4BBD207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FC646E4B-AA34-4498-BFDD-5F104E306C3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6594" w:rsidRDefault="00416594">
      <w:pPr>
        <w:spacing w:after="0" w:line="240" w:lineRule="auto"/>
      </w:pPr>
      <w:r>
        <w:separator/>
      </w:r>
    </w:p>
  </w:footnote>
  <w:footnote w:type="continuationSeparator" w:id="0">
    <w:p w:rsidR="00416594" w:rsidRDefault="004165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7F81"/>
    <w:rsid w:val="00036776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B167F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16594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53F4F"/>
    <w:rsid w:val="00855A4A"/>
    <w:rsid w:val="00857339"/>
    <w:rsid w:val="008602A3"/>
    <w:rsid w:val="008707A2"/>
    <w:rsid w:val="00876B5A"/>
    <w:rsid w:val="00887831"/>
    <w:rsid w:val="00896AF9"/>
    <w:rsid w:val="008F76EC"/>
    <w:rsid w:val="009013DC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080B"/>
    <w:rsid w:val="00CD3E9E"/>
    <w:rsid w:val="00CD53C5"/>
    <w:rsid w:val="00CE10AD"/>
    <w:rsid w:val="00CF465B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lp.gob.mx/SEGUNDOINFORME/assets/segundo_informe_cualitativo_completo.pdf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E413CC-8158-44B6-86BC-D6BA4838D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46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18</cp:revision>
  <cp:lastPrinted>2019-02-14T17:42:00Z</cp:lastPrinted>
  <dcterms:created xsi:type="dcterms:W3CDTF">2019-02-26T20:45:00Z</dcterms:created>
  <dcterms:modified xsi:type="dcterms:W3CDTF">2019-03-11T05:50:00Z</dcterms:modified>
</cp:coreProperties>
</file>