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1AF738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9A0695" w:rsidP="00013A96">
      <w:pPr>
        <w:jc w:val="center"/>
        <w:rPr>
          <w:sz w:val="28"/>
        </w:rPr>
      </w:pPr>
      <w:r>
        <w:rPr>
          <w:sz w:val="28"/>
        </w:rPr>
        <w:t>JOSE ALBERTO RIVERA CRUZ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B25BB0" w:rsidRDefault="00B25BB0" w:rsidP="00B25BB0">
      <w:pPr>
        <w:jc w:val="center"/>
        <w:rPr>
          <w:sz w:val="28"/>
        </w:rPr>
      </w:pPr>
      <w:r w:rsidRPr="00B25BB0">
        <w:rPr>
          <w:rFonts w:ascii="Times New Roman" w:eastAsia="Calibri" w:hAnsi="Times New Roman" w:cs="Times New Roman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3B97B625" wp14:editId="46337DBC">
                <wp:simplePos x="0" y="0"/>
                <wp:positionH relativeFrom="page">
                  <wp:posOffset>794385</wp:posOffset>
                </wp:positionH>
                <wp:positionV relativeFrom="paragraph">
                  <wp:posOffset>524510</wp:posOffset>
                </wp:positionV>
                <wp:extent cx="6373495" cy="1552575"/>
                <wp:effectExtent l="0" t="0" r="27305" b="28575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552575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5BB0" w:rsidRPr="00A37CA4" w:rsidRDefault="00B25BB0" w:rsidP="00B25BB0">
                            <w:pPr>
                              <w:pStyle w:val="Textoindependiente"/>
                              <w:spacing w:before="74"/>
                              <w:ind w:left="143" w:right="14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A37CA4">
                              <w:rPr>
                                <w:sz w:val="28"/>
                                <w:szCs w:val="28"/>
                              </w:rPr>
                              <w:t xml:space="preserve">OMITIENDO INFORMACIÓN QUE CONTIENE </w:t>
                            </w:r>
                            <w:r w:rsidRPr="00A37CA4">
                              <w:rPr>
                                <w:b/>
                                <w:sz w:val="28"/>
                                <w:szCs w:val="28"/>
                                <w:u w:val="thick"/>
                              </w:rPr>
                              <w:t>DATOS PERSONALES</w:t>
                            </w:r>
                            <w:r w:rsidRPr="00A37CA4">
                              <w:rPr>
                                <w:sz w:val="28"/>
                                <w:szCs w:val="28"/>
                              </w:rPr>
      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      </w:r>
                            <w:r w:rsidRPr="00A37CA4">
                              <w:rPr>
                                <w:spacing w:val="-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37CA4">
                              <w:rPr>
                                <w:sz w:val="28"/>
                                <w:szCs w:val="28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97B62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2.55pt;margin-top:41.3pt;width:501.85pt;height:122.25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ZKpIwIAAEEEAAAOAAAAZHJzL2Uyb0RvYy54bWysU9tu2zAMfR+wfxD0vjhJ5zY14hRJug4D&#10;ugvQ7gNkWbaFSaImKbG7rx8lO1l3exmmB4GSqEPyHHJ9M2hFjsJ5Caaki9mcEmE41NK0Jf38ePdq&#10;RYkPzNRMgRElfRKe3mxevlj3thBL6EDVwhEEMb7obUm7EGyRZZ53QjM/AysMPjbgNAt4dG1WO9Yj&#10;ulbZcj6/zHpwtXXAhfd4ezs+0k3CbxrBw8em8SIQVVLMLaTdpb2Ke7ZZs6J1zHaST2mwf8hCM2kw&#10;6BnqlgVGDk7+BqUld+ChCTMOOoOmkVykGrCaxfyXah46ZkWqBcnx9kyT/3+w/MPxkyOyLumSEsM0&#10;SvQohkB2MJBlZKe3vkCnB4tuYcBrVDlV6u098C+eGNh3zLRi6xz0nWA1ZreIP7NnX0ccH0Gq/j3U&#10;GIYdAiSgoXE6UodkEERHlZ7OysRUOF5eXlxdvL7OKeH4tsjzZX6VpxisOH23zoe3AjSJRkkdSp/g&#10;2fHeh5gOK04uMZoHJes7qVQ6uLbaK0eODNvkerfb5qsJ/Sc3ZUiP7xh9ZOCvEPO0/gShZcB+V1KX&#10;dHV2YkXk7Y2pUzcGJtVoY8rKTERG7kYWw1ANkzAV1E9IqYOxr3EO0ejAfaOkx54uqf96YE5Qot4Z&#10;lCUOwMlwJ6M6Gcxw/FrSQMlo7sM4KAfrZNsh8ii8gS1K18hEatR4zGLKE/s0cT3NVByE5+fk9WPy&#10;N98BAAD//wMAUEsDBBQABgAIAAAAIQBQeh/G4gAAAAsBAAAPAAAAZHJzL2Rvd25yZXYueG1sTI9R&#10;S8MwFIXfBf9DuIJvLk2HtXRNhwiiICLbfJhvd03WdGtuSpOt1V9v9qSPh/tx7nfK5WQ7dtaDbx1J&#10;ELMEmKbaqZYaCZ+b57scmA9ICjtHWsK39rCsrq9KLJQbaaXP69CwWEK+QAkmhL7g3NdGW/Qz12uK&#10;t70bLIYYh4arAcdYbjueJknGLbYUPxjs9ZPR9XF9shI++Jt435rsazVu+AF/jq8v+/lWytub6XEB&#10;LOgp/MFw0Y/qUEWnnTuR8qyLOb0XEZWQpxmwCyDSPI7ZSZinDwJ4VfL/G6pfAAAA//8DAFBLAQIt&#10;ABQABgAIAAAAIQC2gziS/gAAAOEBAAATAAAAAAAAAAAAAAAAAAAAAABbQ29udGVudF9UeXBlc10u&#10;eG1sUEsBAi0AFAAGAAgAAAAhADj9If/WAAAAlAEAAAsAAAAAAAAAAAAAAAAALwEAAF9yZWxzLy5y&#10;ZWxzUEsBAi0AFAAGAAgAAAAhAGUpkqkjAgAAQQQAAA4AAAAAAAAAAAAAAAAALgIAAGRycy9lMm9E&#10;b2MueG1sUEsBAi0AFAAGAAgAAAAhAFB6H8biAAAACwEAAA8AAAAAAAAAAAAAAAAAfQQAAGRycy9k&#10;b3ducmV2LnhtbFBLBQYAAAAABAAEAPMAAACMBQAAAAA=&#10;" fillcolor="#9bba58">
                <v:textbox inset="0,0,0,0">
                  <w:txbxContent>
                    <w:p w:rsidR="00B25BB0" w:rsidRPr="00A37CA4" w:rsidRDefault="00B25BB0" w:rsidP="00B25BB0">
                      <w:pPr>
                        <w:pStyle w:val="Textoindependiente"/>
                        <w:spacing w:before="74"/>
                        <w:ind w:left="143" w:right="140"/>
                        <w:jc w:val="both"/>
                        <w:rPr>
                          <w:sz w:val="28"/>
                          <w:szCs w:val="28"/>
                        </w:rPr>
                      </w:pPr>
                      <w:r w:rsidRPr="00A37CA4">
                        <w:rPr>
                          <w:sz w:val="28"/>
                          <w:szCs w:val="28"/>
                        </w:rPr>
                        <w:t xml:space="preserve">OMITIENDO INFORMACIÓN QUE CONTIENE </w:t>
                      </w:r>
                      <w:r w:rsidRPr="00A37CA4">
                        <w:rPr>
                          <w:b/>
                          <w:sz w:val="28"/>
                          <w:szCs w:val="28"/>
                          <w:u w:val="thick"/>
                        </w:rPr>
                        <w:t>DATOS PERSONALES</w:t>
                      </w:r>
                      <w:r w:rsidRPr="00A37CA4">
                        <w:rPr>
                          <w:sz w:val="28"/>
                          <w:szCs w:val="28"/>
                        </w:rPr>
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</w:r>
                      <w:r w:rsidRPr="00A37CA4">
                        <w:rPr>
                          <w:spacing w:val="-28"/>
                          <w:sz w:val="28"/>
                          <w:szCs w:val="28"/>
                        </w:rPr>
                        <w:t xml:space="preserve"> </w:t>
                      </w:r>
                      <w:r w:rsidRPr="00A37CA4">
                        <w:rPr>
                          <w:sz w:val="28"/>
                          <w:szCs w:val="28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A0695">
        <w:rPr>
          <w:sz w:val="28"/>
        </w:rPr>
        <w:t>REGISTRO CIVIL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Pr="00A663BE" w:rsidRDefault="009A0695" w:rsidP="00013A96">
      <w:pPr>
        <w:jc w:val="center"/>
        <w:rPr>
          <w:sz w:val="28"/>
        </w:rPr>
      </w:pPr>
      <w:r>
        <w:rPr>
          <w:sz w:val="28"/>
        </w:rPr>
        <w:t>LIC. EN DERECHO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89"/>
        <w:gridCol w:w="4489"/>
      </w:tblGrid>
      <w:tr w:rsidR="009A0695" w:rsidRPr="009A0695" w:rsidTr="009A0695">
        <w:tc>
          <w:tcPr>
            <w:tcW w:w="4489" w:type="dxa"/>
          </w:tcPr>
          <w:p w:rsidR="009A0695" w:rsidRPr="009A0695" w:rsidRDefault="009A0695" w:rsidP="009A06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es-ES"/>
              </w:rPr>
            </w:pPr>
          </w:p>
        </w:tc>
        <w:tc>
          <w:tcPr>
            <w:tcW w:w="4489" w:type="dxa"/>
          </w:tcPr>
          <w:p w:rsidR="009A0695" w:rsidRPr="009A0695" w:rsidRDefault="009A0695" w:rsidP="009A0695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es-ES"/>
              </w:rPr>
            </w:pPr>
            <w:r w:rsidRPr="009A0695">
              <w:rPr>
                <w:rFonts w:ascii="Times New Roman" w:eastAsia="Times New Roman" w:hAnsi="Times New Roman" w:cs="Times New Roman"/>
                <w:b/>
                <w:lang w:eastAsia="es-ES"/>
              </w:rPr>
              <w:t xml:space="preserve">2005 SEMINARIO </w:t>
            </w:r>
            <w:r w:rsidRPr="009A0695">
              <w:rPr>
                <w:rFonts w:ascii="Times New Roman" w:eastAsia="Times New Roman" w:hAnsi="Times New Roman" w:cs="Times New Roman"/>
                <w:lang w:eastAsia="es-ES"/>
              </w:rPr>
              <w:t xml:space="preserve">en materia de derecho Penal, impartido por la División de estudios de posgrado De La Universidad Autónoma De Tamaulipas. </w:t>
            </w:r>
          </w:p>
          <w:p w:rsidR="009A0695" w:rsidRPr="009A0695" w:rsidRDefault="009A0695" w:rsidP="009A0695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lang w:eastAsia="es-ES"/>
              </w:rPr>
            </w:pPr>
          </w:p>
          <w:p w:rsidR="009A0695" w:rsidRPr="009A0695" w:rsidRDefault="009A0695" w:rsidP="009A0695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lang w:eastAsia="es-ES"/>
              </w:rPr>
            </w:pPr>
          </w:p>
          <w:p w:rsidR="009A0695" w:rsidRPr="009A0695" w:rsidRDefault="009A0695" w:rsidP="009A0695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  <w:r w:rsidRPr="009A0695">
              <w:rPr>
                <w:rFonts w:ascii="Times New Roman" w:eastAsia="Times New Roman" w:hAnsi="Times New Roman" w:cs="Times New Roman"/>
                <w:b/>
                <w:lang w:eastAsia="es-ES"/>
              </w:rPr>
              <w:t xml:space="preserve">2006 </w:t>
            </w:r>
            <w:r w:rsidRPr="009A0695">
              <w:rPr>
                <w:rFonts w:ascii="Times New Roman" w:eastAsia="Times New Roman" w:hAnsi="Times New Roman" w:cs="Times New Roman"/>
                <w:lang w:eastAsia="es-ES"/>
              </w:rPr>
              <w:t xml:space="preserve"> </w:t>
            </w:r>
            <w:r w:rsidRPr="009A0695">
              <w:rPr>
                <w:rFonts w:ascii="Times New Roman" w:eastAsia="Times New Roman" w:hAnsi="Times New Roman" w:cs="Times New Roman"/>
                <w:b/>
                <w:lang w:eastAsia="es-ES"/>
              </w:rPr>
              <w:t>DIPLOMADO</w:t>
            </w:r>
            <w:r w:rsidRPr="009A0695">
              <w:rPr>
                <w:rFonts w:ascii="Times New Roman" w:eastAsia="Times New Roman" w:hAnsi="Times New Roman" w:cs="Times New Roman"/>
                <w:lang w:eastAsia="es-ES"/>
              </w:rPr>
              <w:t xml:space="preserve"> en Averiguación Previa Penal impartido por la División de estudios de posgrado |de la Universidad Autónoma De Tamaulipas</w:t>
            </w:r>
          </w:p>
          <w:p w:rsidR="009A0695" w:rsidRPr="009A0695" w:rsidRDefault="009A0695" w:rsidP="009A06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  <w:p w:rsidR="009A0695" w:rsidRPr="009A0695" w:rsidRDefault="009A0695" w:rsidP="009A0695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  <w:r w:rsidRPr="009A0695">
              <w:rPr>
                <w:rFonts w:ascii="Times New Roman" w:eastAsia="Times New Roman" w:hAnsi="Times New Roman" w:cs="Times New Roman"/>
                <w:b/>
                <w:lang w:eastAsia="es-ES"/>
              </w:rPr>
              <w:t xml:space="preserve">2009 CONFERENCIAS </w:t>
            </w:r>
            <w:r w:rsidRPr="009A0695">
              <w:rPr>
                <w:rFonts w:ascii="Times New Roman" w:eastAsia="Times New Roman" w:hAnsi="Times New Roman" w:cs="Times New Roman"/>
                <w:lang w:eastAsia="es-ES"/>
              </w:rPr>
              <w:t xml:space="preserve">Magistrales: Suprema Corte De La Justicia De La Nación Aplicaciones de Las Excluyentes De Responsabilidad Contenidas en el </w:t>
            </w:r>
            <w:r w:rsidRPr="009A0695">
              <w:rPr>
                <w:rFonts w:ascii="Times New Roman" w:eastAsia="Times New Roman" w:hAnsi="Times New Roman" w:cs="Times New Roman"/>
                <w:b/>
                <w:lang w:eastAsia="es-ES"/>
              </w:rPr>
              <w:t>Articulo 15 Del Código Penal Federal</w:t>
            </w:r>
          </w:p>
          <w:p w:rsidR="009A0695" w:rsidRPr="009A0695" w:rsidRDefault="009A0695" w:rsidP="009A0695">
            <w:pPr>
              <w:spacing w:after="0" w:line="240" w:lineRule="auto"/>
              <w:ind w:left="708"/>
              <w:rPr>
                <w:rFonts w:ascii="Times New Roman" w:eastAsia="Times New Roman" w:hAnsi="Times New Roman" w:cs="Times New Roman"/>
                <w:lang w:eastAsia="es-ES"/>
              </w:rPr>
            </w:pPr>
          </w:p>
          <w:p w:rsidR="009A0695" w:rsidRPr="009A0695" w:rsidRDefault="009A0695" w:rsidP="009A0695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es-ES"/>
              </w:rPr>
            </w:pPr>
            <w:r w:rsidRPr="009A0695">
              <w:rPr>
                <w:rFonts w:ascii="Times New Roman" w:eastAsia="Times New Roman" w:hAnsi="Times New Roman" w:cs="Times New Roman"/>
                <w:b/>
                <w:lang w:eastAsia="es-ES"/>
              </w:rPr>
              <w:t>2011</w:t>
            </w:r>
            <w:r w:rsidRPr="009A0695">
              <w:rPr>
                <w:rFonts w:ascii="Times New Roman" w:eastAsia="Times New Roman" w:hAnsi="Times New Roman" w:cs="Times New Roman"/>
                <w:lang w:eastAsia="es-ES"/>
              </w:rPr>
              <w:t xml:space="preserve"> </w:t>
            </w:r>
            <w:r w:rsidRPr="009A0695">
              <w:rPr>
                <w:rFonts w:ascii="Times New Roman" w:eastAsia="Times New Roman" w:hAnsi="Times New Roman" w:cs="Times New Roman"/>
                <w:b/>
                <w:lang w:eastAsia="es-ES"/>
              </w:rPr>
              <w:t>TALLER</w:t>
            </w:r>
            <w:r w:rsidRPr="009A0695">
              <w:rPr>
                <w:rFonts w:ascii="Times New Roman" w:eastAsia="Times New Roman" w:hAnsi="Times New Roman" w:cs="Times New Roman"/>
                <w:lang w:eastAsia="es-ES"/>
              </w:rPr>
              <w:t xml:space="preserve"> de Capacitación Sobre Derecho  a la Identidad de Hijos de Migrantes , Refugiados y solicitantes de asilo en México, impartido por El instituto Nacional De Migración </w:t>
            </w:r>
            <w:r w:rsidRPr="009A0695">
              <w:rPr>
                <w:rFonts w:ascii="Times New Roman" w:eastAsia="Times New Roman" w:hAnsi="Times New Roman" w:cs="Times New Roman"/>
                <w:b/>
                <w:lang w:eastAsia="es-ES"/>
              </w:rPr>
              <w:t>(constancia)</w:t>
            </w:r>
          </w:p>
          <w:p w:rsidR="009A0695" w:rsidRPr="009A0695" w:rsidRDefault="009A0695" w:rsidP="009A06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  <w:r w:rsidRPr="009A0695">
              <w:rPr>
                <w:rFonts w:ascii="Times New Roman" w:eastAsia="Times New Roman" w:hAnsi="Times New Roman" w:cs="Times New Roman"/>
                <w:lang w:eastAsia="es-ES"/>
              </w:rPr>
              <w:t xml:space="preserve"> </w:t>
            </w:r>
          </w:p>
          <w:p w:rsidR="009A0695" w:rsidRPr="009A0695" w:rsidRDefault="009A0695" w:rsidP="009A0695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  <w:r w:rsidRPr="009A0695">
              <w:rPr>
                <w:rFonts w:ascii="Times New Roman" w:eastAsia="Times New Roman" w:hAnsi="Times New Roman" w:cs="Times New Roman"/>
                <w:b/>
                <w:lang w:eastAsia="es-ES"/>
              </w:rPr>
              <w:t xml:space="preserve">2014 TALLERES </w:t>
            </w:r>
            <w:r w:rsidRPr="009A0695">
              <w:rPr>
                <w:rFonts w:ascii="Times New Roman" w:eastAsia="Times New Roman" w:hAnsi="Times New Roman" w:cs="Times New Roman"/>
                <w:lang w:eastAsia="es-ES"/>
              </w:rPr>
              <w:t xml:space="preserve">en materia registral de hijos de padres mexicanos nacidos en el extranjero, adopciones y Divorcios </w:t>
            </w:r>
          </w:p>
          <w:p w:rsidR="009A0695" w:rsidRPr="009A0695" w:rsidRDefault="009A0695" w:rsidP="009A06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  <w:r w:rsidRPr="009A0695">
              <w:rPr>
                <w:rFonts w:ascii="Times New Roman" w:eastAsia="Times New Roman" w:hAnsi="Times New Roman" w:cs="Times New Roman"/>
                <w:lang w:eastAsia="es-ES"/>
              </w:rPr>
              <w:t xml:space="preserve">  </w:t>
            </w:r>
          </w:p>
          <w:p w:rsidR="009A0695" w:rsidRPr="009A0695" w:rsidRDefault="009A0695" w:rsidP="009A0695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  <w:r w:rsidRPr="009A0695">
              <w:rPr>
                <w:rFonts w:ascii="Times New Roman" w:eastAsia="Times New Roman" w:hAnsi="Times New Roman" w:cs="Times New Roman"/>
                <w:b/>
                <w:lang w:eastAsia="es-ES"/>
              </w:rPr>
              <w:t>2015 TALLER</w:t>
            </w:r>
            <w:r w:rsidRPr="009A0695">
              <w:rPr>
                <w:rFonts w:ascii="Times New Roman" w:eastAsia="Times New Roman" w:hAnsi="Times New Roman" w:cs="Times New Roman"/>
                <w:lang w:eastAsia="es-ES"/>
              </w:rPr>
              <w:t xml:space="preserve"> de Audiencias del Código Nacional de Procedimientos Penales, en base al nuevo sistema penal acusatorio, juicios orales impartido por el </w:t>
            </w:r>
            <w:r w:rsidRPr="009A0695">
              <w:rPr>
                <w:rFonts w:ascii="Times New Roman" w:eastAsia="Times New Roman" w:hAnsi="Times New Roman" w:cs="Times New Roman"/>
                <w:b/>
                <w:lang w:eastAsia="es-ES"/>
              </w:rPr>
              <w:t xml:space="preserve">DR. </w:t>
            </w:r>
            <w:proofErr w:type="spellStart"/>
            <w:r w:rsidRPr="009A0695">
              <w:rPr>
                <w:rFonts w:ascii="Times New Roman" w:eastAsia="Times New Roman" w:hAnsi="Times New Roman" w:cs="Times New Roman"/>
                <w:b/>
                <w:lang w:eastAsia="es-ES"/>
              </w:rPr>
              <w:t>Hesbert</w:t>
            </w:r>
            <w:proofErr w:type="spellEnd"/>
            <w:r w:rsidRPr="009A0695">
              <w:rPr>
                <w:rFonts w:ascii="Times New Roman" w:eastAsia="Times New Roman" w:hAnsi="Times New Roman" w:cs="Times New Roman"/>
                <w:b/>
                <w:lang w:eastAsia="es-ES"/>
              </w:rPr>
              <w:t xml:space="preserve">     Benavente </w:t>
            </w:r>
            <w:proofErr w:type="spellStart"/>
            <w:r w:rsidRPr="009A0695">
              <w:rPr>
                <w:rFonts w:ascii="Times New Roman" w:eastAsia="Times New Roman" w:hAnsi="Times New Roman" w:cs="Times New Roman"/>
                <w:b/>
                <w:lang w:eastAsia="es-ES"/>
              </w:rPr>
              <w:t>Chorres</w:t>
            </w:r>
            <w:proofErr w:type="spellEnd"/>
            <w:r w:rsidRPr="009A0695">
              <w:rPr>
                <w:rFonts w:ascii="Times New Roman" w:eastAsia="Times New Roman" w:hAnsi="Times New Roman" w:cs="Times New Roman"/>
                <w:b/>
                <w:lang w:eastAsia="es-ES"/>
              </w:rPr>
              <w:t>,</w:t>
            </w:r>
            <w:r w:rsidRPr="009A0695">
              <w:rPr>
                <w:rFonts w:ascii="Times New Roman" w:eastAsia="Times New Roman" w:hAnsi="Times New Roman" w:cs="Times New Roman"/>
                <w:lang w:eastAsia="es-ES"/>
              </w:rPr>
              <w:t xml:space="preserve"> director general del  Instituto  de    Mexicano de Estudios y Consultoría en Derecho </w:t>
            </w:r>
            <w:r w:rsidRPr="009A0695">
              <w:rPr>
                <w:rFonts w:ascii="Times New Roman" w:eastAsia="Times New Roman" w:hAnsi="Times New Roman" w:cs="Times New Roman"/>
                <w:b/>
                <w:lang w:eastAsia="es-ES"/>
              </w:rPr>
              <w:t>INMEXIUS.</w:t>
            </w:r>
          </w:p>
          <w:p w:rsidR="009A0695" w:rsidRPr="009A0695" w:rsidRDefault="009A0695" w:rsidP="009A0695">
            <w:pPr>
              <w:spacing w:after="0" w:line="240" w:lineRule="auto"/>
              <w:ind w:left="708"/>
              <w:rPr>
                <w:rFonts w:ascii="Times New Roman" w:eastAsia="Times New Roman" w:hAnsi="Times New Roman" w:cs="Times New Roman"/>
                <w:lang w:eastAsia="es-ES"/>
              </w:rPr>
            </w:pPr>
          </w:p>
          <w:p w:rsidR="009A0695" w:rsidRPr="009A0695" w:rsidRDefault="009A0695" w:rsidP="009A0695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  <w:r w:rsidRPr="009A0695">
              <w:rPr>
                <w:rFonts w:ascii="Times New Roman" w:eastAsia="Times New Roman" w:hAnsi="Times New Roman" w:cs="Times New Roman"/>
                <w:lang w:eastAsia="es-ES"/>
              </w:rPr>
              <w:t xml:space="preserve">2016 </w:t>
            </w:r>
            <w:r w:rsidRPr="009A0695">
              <w:rPr>
                <w:rFonts w:ascii="Times New Roman" w:eastAsia="Times New Roman" w:hAnsi="Times New Roman" w:cs="Times New Roman"/>
                <w:b/>
                <w:lang w:eastAsia="es-ES"/>
              </w:rPr>
              <w:t>CERTIFICACIÓN</w:t>
            </w:r>
            <w:r w:rsidRPr="009A0695">
              <w:rPr>
                <w:rFonts w:ascii="Times New Roman" w:eastAsia="Times New Roman" w:hAnsi="Times New Roman" w:cs="Times New Roman"/>
                <w:lang w:eastAsia="es-ES"/>
              </w:rPr>
              <w:t xml:space="preserve"> como </w:t>
            </w:r>
            <w:r w:rsidRPr="009A0695">
              <w:rPr>
                <w:rFonts w:ascii="Times New Roman" w:eastAsia="Times New Roman" w:hAnsi="Times New Roman" w:cs="Times New Roman"/>
                <w:b/>
                <w:lang w:eastAsia="es-ES"/>
              </w:rPr>
              <w:t xml:space="preserve">Contralor Interno Municipal </w:t>
            </w:r>
            <w:r w:rsidRPr="009A0695">
              <w:rPr>
                <w:rFonts w:ascii="Times New Roman" w:eastAsia="Times New Roman" w:hAnsi="Times New Roman" w:cs="Times New Roman"/>
                <w:lang w:eastAsia="es-ES"/>
              </w:rPr>
              <w:t xml:space="preserve">en la Universidad Autónoma De San Luis Potosí </w:t>
            </w:r>
          </w:p>
          <w:p w:rsidR="009A0695" w:rsidRPr="009A0695" w:rsidRDefault="009A0695" w:rsidP="009A06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  <w:p w:rsidR="009A0695" w:rsidRPr="009A0695" w:rsidRDefault="009A0695" w:rsidP="009A06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  <w:p w:rsidR="009A0695" w:rsidRPr="009A0695" w:rsidRDefault="009A0695" w:rsidP="009A06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  <w:p w:rsidR="009A0695" w:rsidRPr="009A0695" w:rsidRDefault="009A0695" w:rsidP="009A0695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</w:tr>
    </w:tbl>
    <w:p w:rsidR="009A0695" w:rsidRPr="009A0695" w:rsidRDefault="009A0695" w:rsidP="009A0695">
      <w:pPr>
        <w:spacing w:after="0" w:line="240" w:lineRule="auto"/>
        <w:rPr>
          <w:rFonts w:ascii="Times New Roman" w:eastAsia="Times New Roman" w:hAnsi="Times New Roman" w:cs="Times New Roman"/>
          <w:lang w:eastAsia="es-ES"/>
        </w:rPr>
      </w:pPr>
    </w:p>
    <w:p w:rsidR="009A0695" w:rsidRPr="009A0695" w:rsidRDefault="009A0695" w:rsidP="009A0695">
      <w:pPr>
        <w:spacing w:after="0" w:line="240" w:lineRule="auto"/>
        <w:rPr>
          <w:rFonts w:ascii="Times New Roman" w:eastAsia="Times New Roman" w:hAnsi="Times New Roman" w:cs="Times New Roman"/>
          <w:lang w:eastAsia="es-ES"/>
        </w:rPr>
      </w:pPr>
    </w:p>
    <w:p w:rsidR="004C27F9" w:rsidRPr="00A663BE" w:rsidRDefault="004C27F9" w:rsidP="004C27F9">
      <w:pPr>
        <w:jc w:val="center"/>
        <w:rPr>
          <w:sz w:val="28"/>
        </w:rPr>
      </w:pPr>
    </w:p>
    <w:p w:rsidR="004C27F9" w:rsidRDefault="004C27F9" w:rsidP="00013A96">
      <w:pPr>
        <w:jc w:val="center"/>
        <w:rPr>
          <w:b/>
          <w:i/>
          <w:sz w:val="20"/>
        </w:rPr>
      </w:pP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C10A64" w:rsidRPr="00C10A64" w:rsidRDefault="00CA7440" w:rsidP="00C10A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es-ES"/>
        </w:rPr>
      </w:pPr>
      <w:r>
        <w:rPr>
          <w:rFonts w:ascii="Times New Roman" w:eastAsia="Times New Roman" w:hAnsi="Times New Roman" w:cs="Times New Roman"/>
          <w:b/>
          <w:lang w:eastAsia="es-ES"/>
        </w:rPr>
        <w:t>2006</w:t>
      </w:r>
      <w:r w:rsidR="00C10A64" w:rsidRPr="00C10A64">
        <w:rPr>
          <w:rFonts w:ascii="Times New Roman" w:eastAsia="Times New Roman" w:hAnsi="Times New Roman" w:cs="Times New Roman"/>
          <w:b/>
          <w:lang w:eastAsia="es-ES"/>
        </w:rPr>
        <w:t>-</w:t>
      </w:r>
      <w:r w:rsidR="00A923DD" w:rsidRPr="00C10A64">
        <w:rPr>
          <w:rFonts w:ascii="Times New Roman" w:eastAsia="Times New Roman" w:hAnsi="Times New Roman" w:cs="Times New Roman"/>
          <w:b/>
          <w:lang w:eastAsia="es-ES"/>
        </w:rPr>
        <w:t>2008 Defensoría</w:t>
      </w:r>
      <w:r w:rsidR="00C10A64" w:rsidRPr="00C10A64">
        <w:rPr>
          <w:rFonts w:ascii="Times New Roman" w:eastAsia="Times New Roman" w:hAnsi="Times New Roman" w:cs="Times New Roman"/>
          <w:b/>
          <w:lang w:eastAsia="es-ES"/>
        </w:rPr>
        <w:t xml:space="preserve"> Pública Federal Adscrita a Las Agencias Del Ministerio público federal </w:t>
      </w:r>
    </w:p>
    <w:p w:rsidR="00C10A64" w:rsidRPr="00C10A64" w:rsidRDefault="00C10A64" w:rsidP="00C10A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es-ES"/>
        </w:rPr>
      </w:pPr>
      <w:r w:rsidRPr="00C10A64">
        <w:rPr>
          <w:rFonts w:ascii="Times New Roman" w:eastAsia="Times New Roman" w:hAnsi="Times New Roman" w:cs="Times New Roman"/>
          <w:b/>
          <w:lang w:eastAsia="es-ES"/>
        </w:rPr>
        <w:t xml:space="preserve">                    Consejo De la Judicatura Federal Poder Judicial De La Federación  Tampico    </w:t>
      </w:r>
    </w:p>
    <w:p w:rsidR="00C10A64" w:rsidRPr="00C10A64" w:rsidRDefault="00C10A64" w:rsidP="00C10A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es-ES"/>
        </w:rPr>
      </w:pPr>
      <w:r w:rsidRPr="00C10A64">
        <w:rPr>
          <w:rFonts w:ascii="Times New Roman" w:eastAsia="Times New Roman" w:hAnsi="Times New Roman" w:cs="Times New Roman"/>
          <w:b/>
          <w:lang w:eastAsia="es-ES"/>
        </w:rPr>
        <w:t xml:space="preserve">                    Tamaulipas Clave TAM/6AP Área Penal Prácticas Profesionales.</w:t>
      </w:r>
    </w:p>
    <w:p w:rsidR="00C10A64" w:rsidRPr="00C10A64" w:rsidRDefault="00C10A64" w:rsidP="00C10A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es-ES"/>
        </w:rPr>
      </w:pPr>
    </w:p>
    <w:p w:rsidR="00C10A64" w:rsidRPr="00C10A64" w:rsidRDefault="00C10A64" w:rsidP="00C10A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es-ES"/>
        </w:rPr>
      </w:pPr>
      <w:r w:rsidRPr="00C10A64">
        <w:rPr>
          <w:rFonts w:ascii="Times New Roman" w:eastAsia="Times New Roman" w:hAnsi="Times New Roman" w:cs="Times New Roman"/>
          <w:b/>
          <w:lang w:eastAsia="es-ES"/>
        </w:rPr>
        <w:t>2009            Instituto Nacional Electoral (INE) Capacitador. Cd. Valles San Luis Potosí.</w:t>
      </w:r>
    </w:p>
    <w:p w:rsidR="00C10A64" w:rsidRPr="00C10A64" w:rsidRDefault="00C10A64" w:rsidP="00C10A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es-ES"/>
        </w:rPr>
      </w:pPr>
      <w:r w:rsidRPr="00C10A64">
        <w:rPr>
          <w:rFonts w:ascii="Times New Roman" w:eastAsia="Times New Roman" w:hAnsi="Times New Roman" w:cs="Times New Roman"/>
          <w:b/>
          <w:lang w:eastAsia="es-ES"/>
        </w:rPr>
        <w:t xml:space="preserve">                    Abril-Julio</w:t>
      </w:r>
    </w:p>
    <w:p w:rsidR="00C10A64" w:rsidRPr="00C10A64" w:rsidRDefault="00C10A64" w:rsidP="00C10A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es-ES"/>
        </w:rPr>
      </w:pPr>
    </w:p>
    <w:p w:rsidR="00C10A64" w:rsidRPr="00C10A64" w:rsidRDefault="00C10A64" w:rsidP="00C10A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es-ES"/>
        </w:rPr>
      </w:pPr>
      <w:r w:rsidRPr="00C10A64">
        <w:rPr>
          <w:rFonts w:ascii="Times New Roman" w:eastAsia="Times New Roman" w:hAnsi="Times New Roman" w:cs="Times New Roman"/>
          <w:b/>
          <w:lang w:eastAsia="es-ES"/>
        </w:rPr>
        <w:t xml:space="preserve">2009            Defensoría Pública Federal Adscrita  al Tribunal unitario del Noveno Circuito   </w:t>
      </w:r>
    </w:p>
    <w:p w:rsidR="00C10A64" w:rsidRPr="00C10A64" w:rsidRDefault="00C10A64" w:rsidP="00C10A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es-ES"/>
        </w:rPr>
      </w:pPr>
      <w:r w:rsidRPr="00C10A64">
        <w:rPr>
          <w:rFonts w:ascii="Times New Roman" w:eastAsia="Times New Roman" w:hAnsi="Times New Roman" w:cs="Times New Roman"/>
          <w:b/>
          <w:lang w:eastAsia="es-ES"/>
        </w:rPr>
        <w:t xml:space="preserve">                    San Luis Potosí, San Luis Potosí. Agosto-Noviembre.</w:t>
      </w:r>
    </w:p>
    <w:p w:rsidR="00C10A64" w:rsidRPr="00C10A64" w:rsidRDefault="00C10A64" w:rsidP="00C10A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es-ES"/>
        </w:rPr>
      </w:pPr>
    </w:p>
    <w:p w:rsidR="00C10A64" w:rsidRPr="00C10A64" w:rsidRDefault="00C10A64" w:rsidP="00C10A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es-ES"/>
        </w:rPr>
      </w:pPr>
      <w:r w:rsidRPr="00C10A64">
        <w:rPr>
          <w:rFonts w:ascii="Times New Roman" w:eastAsia="Times New Roman" w:hAnsi="Times New Roman" w:cs="Times New Roman"/>
          <w:b/>
          <w:lang w:eastAsia="es-ES"/>
        </w:rPr>
        <w:t>2010 -2015  oficial del Registro Civil de San Vicente Tancuayalab San Luis Potosí.</w:t>
      </w:r>
    </w:p>
    <w:p w:rsidR="00C10A64" w:rsidRPr="00C10A64" w:rsidRDefault="00C10A64" w:rsidP="00C10A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es-ES"/>
        </w:rPr>
      </w:pPr>
    </w:p>
    <w:p w:rsidR="00C10A64" w:rsidRPr="00C10A64" w:rsidRDefault="00C10A64" w:rsidP="00C10A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es-ES"/>
        </w:rPr>
      </w:pPr>
      <w:r w:rsidRPr="00C10A64">
        <w:rPr>
          <w:rFonts w:ascii="Times New Roman" w:eastAsia="Times New Roman" w:hAnsi="Times New Roman" w:cs="Times New Roman"/>
          <w:b/>
          <w:lang w:eastAsia="es-ES"/>
        </w:rPr>
        <w:t xml:space="preserve">2015-2017   Contralor Interno Municipal Del H. Ayuntamiento De San Vicente Tancuayalab   </w:t>
      </w:r>
    </w:p>
    <w:p w:rsidR="00C10A64" w:rsidRPr="00C10A64" w:rsidRDefault="00C10A64" w:rsidP="00C10A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es-ES"/>
        </w:rPr>
      </w:pPr>
      <w:r w:rsidRPr="00C10A64">
        <w:rPr>
          <w:rFonts w:ascii="Times New Roman" w:eastAsia="Times New Roman" w:hAnsi="Times New Roman" w:cs="Times New Roman"/>
          <w:b/>
          <w:lang w:eastAsia="es-ES"/>
        </w:rPr>
        <w:lastRenderedPageBreak/>
        <w:t xml:space="preserve">                     S.L.P.  </w:t>
      </w:r>
      <w:bookmarkStart w:id="0" w:name="_GoBack"/>
      <w:bookmarkEnd w:id="0"/>
    </w:p>
    <w:p w:rsidR="00C10A64" w:rsidRPr="00C10A64" w:rsidRDefault="00C10A64" w:rsidP="00C10A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es-ES"/>
        </w:rPr>
      </w:pPr>
    </w:p>
    <w:p w:rsidR="00C10A64" w:rsidRPr="00013A96" w:rsidRDefault="00C10A64" w:rsidP="004C27F9">
      <w:pPr>
        <w:jc w:val="center"/>
        <w:rPr>
          <w:b/>
          <w:i/>
          <w:sz w:val="28"/>
        </w:rPr>
      </w:pP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 w:rsidSect="001F6D60">
      <w:pgSz w:w="12240" w:h="15840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Cambria"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9B20F2"/>
    <w:multiLevelType w:val="hybridMultilevel"/>
    <w:tmpl w:val="6AA6E322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4"/>
  </w:num>
  <w:num w:numId="9">
    <w:abstractNumId w:val="5"/>
  </w:num>
  <w:num w:numId="10">
    <w:abstractNumId w:val="4"/>
  </w:num>
  <w:num w:numId="11">
    <w:abstractNumId w:val="2"/>
  </w:num>
  <w:num w:numId="12">
    <w:abstractNumId w:val="16"/>
  </w:num>
  <w:num w:numId="13">
    <w:abstractNumId w:val="3"/>
  </w:num>
  <w:num w:numId="14">
    <w:abstractNumId w:val="15"/>
  </w:num>
  <w:num w:numId="15">
    <w:abstractNumId w:val="9"/>
  </w:num>
  <w:num w:numId="16">
    <w:abstractNumId w:val="6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1F6D60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37621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21E8"/>
    <w:rsid w:val="00934480"/>
    <w:rsid w:val="00994A96"/>
    <w:rsid w:val="009A0695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37CA4"/>
    <w:rsid w:val="00A60F28"/>
    <w:rsid w:val="00A62903"/>
    <w:rsid w:val="00A62B87"/>
    <w:rsid w:val="00A663BE"/>
    <w:rsid w:val="00A80120"/>
    <w:rsid w:val="00A923DD"/>
    <w:rsid w:val="00AC2FBB"/>
    <w:rsid w:val="00B05F8A"/>
    <w:rsid w:val="00B25BB0"/>
    <w:rsid w:val="00B35268"/>
    <w:rsid w:val="00B52CC2"/>
    <w:rsid w:val="00B52E0B"/>
    <w:rsid w:val="00B72B0D"/>
    <w:rsid w:val="00B7592C"/>
    <w:rsid w:val="00BB6D9E"/>
    <w:rsid w:val="00C07616"/>
    <w:rsid w:val="00C10A64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A7440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80887"/>
  <w15:docId w15:val="{3C441BDD-20F3-4051-BF1E-C3FA58335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B25BB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B25B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39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321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sanvicente</cp:lastModifiedBy>
  <cp:revision>10</cp:revision>
  <cp:lastPrinted>2018-06-04T15:12:00Z</cp:lastPrinted>
  <dcterms:created xsi:type="dcterms:W3CDTF">2018-11-12T06:38:00Z</dcterms:created>
  <dcterms:modified xsi:type="dcterms:W3CDTF">2019-06-11T15:24:00Z</dcterms:modified>
</cp:coreProperties>
</file>