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2F1" w:rsidRDefault="00D872F1"/>
    <w:p w:rsidR="005F25BA" w:rsidRPr="001F6C9E" w:rsidRDefault="00D259E9" w:rsidP="001F6C9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Comité de Transparencia</w:t>
      </w:r>
      <w:r w:rsidR="005F25BA" w:rsidRPr="001F6C9E">
        <w:rPr>
          <w:rFonts w:ascii="Arial" w:hAnsi="Arial" w:cs="Arial"/>
          <w:sz w:val="24"/>
          <w:szCs w:val="24"/>
        </w:rPr>
        <w:t xml:space="preserve"> n</w:t>
      </w:r>
      <w:r w:rsidR="004501CA">
        <w:rPr>
          <w:rFonts w:ascii="Arial" w:hAnsi="Arial" w:cs="Arial"/>
          <w:sz w:val="24"/>
          <w:szCs w:val="24"/>
        </w:rPr>
        <w:t>o sesionó en el mes de abril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de 2019</w:t>
      </w:r>
      <w:r w:rsidR="005F25BA" w:rsidRPr="001F6C9E">
        <w:rPr>
          <w:rFonts w:ascii="Arial" w:hAnsi="Arial" w:cs="Arial"/>
          <w:sz w:val="24"/>
          <w:szCs w:val="24"/>
        </w:rPr>
        <w:t>, por lo tanto no existen asuntos tratados y/o acuerdos tomados, no se cuenta con información para reportar para el presente formato. En este sentido y de conformidad con la Ley de Tr</w:t>
      </w:r>
      <w:r w:rsidR="001F6C9E">
        <w:rPr>
          <w:rFonts w:ascii="Arial" w:hAnsi="Arial" w:cs="Arial"/>
          <w:sz w:val="24"/>
          <w:szCs w:val="24"/>
        </w:rPr>
        <w:t>ansparencia en relación con el Artículo 84 Fracción XIII, de la L</w:t>
      </w:r>
      <w:r w:rsidR="005F25BA" w:rsidRPr="001F6C9E">
        <w:rPr>
          <w:rFonts w:ascii="Arial" w:hAnsi="Arial" w:cs="Arial"/>
          <w:sz w:val="24"/>
          <w:szCs w:val="24"/>
        </w:rPr>
        <w:t xml:space="preserve">ey citada en concordancia con el </w:t>
      </w:r>
      <w:r w:rsidR="001F6C9E">
        <w:rPr>
          <w:rFonts w:ascii="Arial" w:hAnsi="Arial" w:cs="Arial"/>
          <w:sz w:val="24"/>
          <w:szCs w:val="24"/>
        </w:rPr>
        <w:t>L</w:t>
      </w:r>
      <w:r w:rsidR="005F25BA" w:rsidRPr="001F6C9E">
        <w:rPr>
          <w:rFonts w:ascii="Arial" w:hAnsi="Arial" w:cs="Arial"/>
          <w:sz w:val="24"/>
          <w:szCs w:val="24"/>
        </w:rPr>
        <w:t xml:space="preserve">ineamiento </w:t>
      </w:r>
      <w:r w:rsidR="001F6C9E">
        <w:rPr>
          <w:rFonts w:ascii="Arial" w:hAnsi="Arial" w:cs="Arial"/>
          <w:sz w:val="24"/>
          <w:szCs w:val="24"/>
        </w:rPr>
        <w:t>Vigésimo O</w:t>
      </w:r>
      <w:r w:rsidR="001F6C9E" w:rsidRPr="001F6C9E">
        <w:rPr>
          <w:rFonts w:ascii="Arial" w:hAnsi="Arial" w:cs="Arial"/>
          <w:sz w:val="24"/>
          <w:szCs w:val="24"/>
        </w:rPr>
        <w:t xml:space="preserve">ctavo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  </w:t>
      </w:r>
    </w:p>
    <w:sectPr w:rsidR="005F25BA" w:rsidRPr="001F6C9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885" w:rsidRDefault="00074885" w:rsidP="005F25BA">
      <w:pPr>
        <w:spacing w:after="0" w:line="240" w:lineRule="auto"/>
      </w:pPr>
      <w:r>
        <w:separator/>
      </w:r>
    </w:p>
  </w:endnote>
  <w:endnote w:type="continuationSeparator" w:id="0">
    <w:p w:rsidR="00074885" w:rsidRDefault="00074885" w:rsidP="005F2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885" w:rsidRDefault="00074885" w:rsidP="005F25BA">
      <w:pPr>
        <w:spacing w:after="0" w:line="240" w:lineRule="auto"/>
      </w:pPr>
      <w:r>
        <w:separator/>
      </w:r>
    </w:p>
  </w:footnote>
  <w:footnote w:type="continuationSeparator" w:id="0">
    <w:p w:rsidR="00074885" w:rsidRDefault="00074885" w:rsidP="005F25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5BA" w:rsidRDefault="005F25B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936DC91" wp14:editId="48B8992A">
          <wp:simplePos x="0" y="0"/>
          <wp:positionH relativeFrom="column">
            <wp:posOffset>4328160</wp:posOffset>
          </wp:positionH>
          <wp:positionV relativeFrom="paragraph">
            <wp:posOffset>-9525</wp:posOffset>
          </wp:positionV>
          <wp:extent cx="1537335" cy="741680"/>
          <wp:effectExtent l="0" t="0" r="571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733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inline distT="0" distB="0" distL="0" distR="0" wp14:anchorId="26204A34" wp14:editId="3FCB66E3">
          <wp:extent cx="871855" cy="768350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5BA"/>
    <w:rsid w:val="00074885"/>
    <w:rsid w:val="001F6C9E"/>
    <w:rsid w:val="004501CA"/>
    <w:rsid w:val="005D27C1"/>
    <w:rsid w:val="005F25BA"/>
    <w:rsid w:val="00D259E9"/>
    <w:rsid w:val="00D8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25BA"/>
  </w:style>
  <w:style w:type="paragraph" w:styleId="Piedepgina">
    <w:name w:val="footer"/>
    <w:basedOn w:val="Normal"/>
    <w:link w:val="Piedepgina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25BA"/>
  </w:style>
  <w:style w:type="paragraph" w:styleId="Textodeglobo">
    <w:name w:val="Balloon Text"/>
    <w:basedOn w:val="Normal"/>
    <w:link w:val="TextodegloboCar"/>
    <w:uiPriority w:val="99"/>
    <w:semiHidden/>
    <w:unhideWhenUsed/>
    <w:rsid w:val="005F2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25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F25BA"/>
  </w:style>
  <w:style w:type="paragraph" w:styleId="Piedepgina">
    <w:name w:val="footer"/>
    <w:basedOn w:val="Normal"/>
    <w:link w:val="PiedepginaCar"/>
    <w:uiPriority w:val="99"/>
    <w:unhideWhenUsed/>
    <w:rsid w:val="005F25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F25BA"/>
  </w:style>
  <w:style w:type="paragraph" w:styleId="Textodeglobo">
    <w:name w:val="Balloon Text"/>
    <w:basedOn w:val="Normal"/>
    <w:link w:val="TextodegloboCar"/>
    <w:uiPriority w:val="99"/>
    <w:semiHidden/>
    <w:unhideWhenUsed/>
    <w:rsid w:val="005F2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F25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581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SOCORRO IRMA FLORENCIO CONTRERAS</dc:creator>
  <cp:lastModifiedBy>STJSLP</cp:lastModifiedBy>
  <cp:revision>2</cp:revision>
  <dcterms:created xsi:type="dcterms:W3CDTF">2019-05-07T14:22:00Z</dcterms:created>
  <dcterms:modified xsi:type="dcterms:W3CDTF">2019-05-07T14:22:00Z</dcterms:modified>
</cp:coreProperties>
</file>