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CCE" w:rsidRDefault="003F1CCE" w:rsidP="003F1CCE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3F1CCE" w:rsidRDefault="003F1CCE" w:rsidP="003F1CCE">
      <w:pPr>
        <w:rPr>
          <w:lang w:val="es-ES_tradnl"/>
        </w:rPr>
      </w:pPr>
    </w:p>
    <w:p w:rsidR="003F1CCE" w:rsidRPr="00493718" w:rsidRDefault="00B926D7" w:rsidP="003F1CCE">
      <w:pPr>
        <w:rPr>
          <w:lang w:val="es-ES_tradnl"/>
        </w:rPr>
      </w:pPr>
      <w:r>
        <w:rPr>
          <w:lang w:val="es-ES_tradnl"/>
        </w:rPr>
        <w:t>ACTUALIZADO  MARZO</w:t>
      </w:r>
      <w:bookmarkStart w:id="0" w:name="_GoBack"/>
      <w:bookmarkEnd w:id="0"/>
      <w:r w:rsidR="002C7107">
        <w:rPr>
          <w:lang w:val="es-ES_tradnl"/>
        </w:rPr>
        <w:t xml:space="preserve">   2019</w:t>
      </w:r>
      <w:r w:rsidR="003F1CCE">
        <w:rPr>
          <w:lang w:val="es-ES_tradnl"/>
        </w:rPr>
        <w:t xml:space="preserve"> </w:t>
      </w:r>
    </w:p>
    <w:p w:rsidR="00F45E46" w:rsidRDefault="00F45E46"/>
    <w:sectPr w:rsidR="00F45E46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7DE"/>
    <w:rsid w:val="002C7107"/>
    <w:rsid w:val="003F1CCE"/>
    <w:rsid w:val="008D024C"/>
    <w:rsid w:val="00B926D7"/>
    <w:rsid w:val="00DB17DE"/>
    <w:rsid w:val="00F4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CCE"/>
    <w:pPr>
      <w:spacing w:after="200" w:line="276" w:lineRule="auto"/>
    </w:pPr>
    <w:rPr>
      <w:rFonts w:eastAsiaTheme="minorEastAsia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CCE"/>
    <w:pPr>
      <w:spacing w:after="200" w:line="276" w:lineRule="auto"/>
    </w:pPr>
    <w:rPr>
      <w:rFonts w:eastAsiaTheme="minorEastAsia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Servicios Municipal</cp:lastModifiedBy>
  <cp:revision>6</cp:revision>
  <dcterms:created xsi:type="dcterms:W3CDTF">2018-12-21T18:35:00Z</dcterms:created>
  <dcterms:modified xsi:type="dcterms:W3CDTF">2019-04-01T20:24:00Z</dcterms:modified>
</cp:coreProperties>
</file>