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Enero 2019, se llevó a cabo sesión del Comité de </w:t>
      </w:r>
      <w:bookmarkStart w:id="0" w:name="_GoBack"/>
      <w:bookmarkEnd w:id="0"/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Transparencia</w:t>
      </w:r>
    </w:p>
    <w:p w:rsidR="002B37E8" w:rsidRDefault="002B37E8"/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2B37E8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2019-02-01T18:29:00Z</dcterms:created>
  <dcterms:modified xsi:type="dcterms:W3CDTF">2019-02-01T18:30:00Z</dcterms:modified>
</cp:coreProperties>
</file>