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A22" w:rsidRDefault="00F00A22">
      <w:pPr>
        <w:spacing w:line="360" w:lineRule="auto"/>
        <w:jc w:val="both"/>
        <w:rPr>
          <w:rStyle w:val="Ninguno"/>
          <w:rFonts w:ascii="Arial" w:hAnsi="Arial"/>
          <w:b/>
          <w:bCs/>
        </w:rPr>
      </w:pPr>
      <w:r>
        <w:rPr>
          <w:rStyle w:val="Ninguno"/>
          <w:rFonts w:ascii="Arial" w:hAnsi="Arial"/>
          <w:b/>
          <w:bCs/>
          <w:noProof/>
          <w:lang w:val="es-MX" w:eastAsia="es-MX"/>
        </w:rPr>
        <w:drawing>
          <wp:inline distT="0" distB="0" distL="0" distR="0">
            <wp:extent cx="1733550" cy="17145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D6D" w:rsidRPr="00F00A22" w:rsidRDefault="00681258">
      <w:pPr>
        <w:pStyle w:val="CuerpoA"/>
        <w:numPr>
          <w:ilvl w:val="0"/>
          <w:numId w:val="2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F00A22">
        <w:rPr>
          <w:rStyle w:val="Ninguno"/>
          <w:rFonts w:ascii="Arial Narrow" w:hAnsi="Arial Narrow"/>
          <w:b/>
          <w:bCs/>
          <w:sz w:val="24"/>
          <w:szCs w:val="24"/>
        </w:rPr>
        <w:t xml:space="preserve">Nombre del </w:t>
      </w:r>
      <w:r w:rsidRPr="00F00A22">
        <w:rPr>
          <w:rStyle w:val="Ninguno"/>
          <w:rFonts w:ascii="Arial Narrow" w:hAnsi="Arial Narrow"/>
          <w:b/>
          <w:bCs/>
          <w:sz w:val="24"/>
          <w:szCs w:val="24"/>
          <w:lang w:val="it-IT"/>
        </w:rPr>
        <w:t>centro tur</w:t>
      </w:r>
      <w:r w:rsidRPr="00F00A22">
        <w:rPr>
          <w:rStyle w:val="Ninguno"/>
          <w:rFonts w:ascii="Arial Narrow" w:hAnsi="Arial Narrow"/>
          <w:b/>
          <w:bCs/>
          <w:sz w:val="24"/>
          <w:szCs w:val="24"/>
        </w:rPr>
        <w:t>í</w:t>
      </w:r>
      <w:r w:rsidRPr="00F00A22">
        <w:rPr>
          <w:rStyle w:val="Ninguno"/>
          <w:rFonts w:ascii="Arial Narrow" w:hAnsi="Arial Narrow"/>
          <w:b/>
          <w:bCs/>
          <w:sz w:val="24"/>
          <w:szCs w:val="24"/>
        </w:rPr>
        <w:t>stico y vacacional:</w:t>
      </w:r>
      <w:r w:rsidRPr="00F00A22">
        <w:rPr>
          <w:rStyle w:val="NingunoA"/>
          <w:rFonts w:ascii="Arial Narrow" w:hAnsi="Arial Narrow"/>
          <w:sz w:val="24"/>
          <w:szCs w:val="24"/>
        </w:rPr>
        <w:t xml:space="preserve"> Hotel Hacienda Parroquia</w:t>
      </w:r>
    </w:p>
    <w:p w:rsidR="00960D6D" w:rsidRPr="00F00A22" w:rsidRDefault="00681258">
      <w:pPr>
        <w:pStyle w:val="CuerpoA"/>
        <w:numPr>
          <w:ilvl w:val="0"/>
          <w:numId w:val="2"/>
        </w:numPr>
        <w:spacing w:line="360" w:lineRule="auto"/>
        <w:jc w:val="both"/>
        <w:rPr>
          <w:rStyle w:val="NingunoA"/>
          <w:rFonts w:ascii="Arial Narrow" w:hAnsi="Arial Narrow"/>
          <w:sz w:val="24"/>
          <w:szCs w:val="24"/>
        </w:rPr>
      </w:pPr>
      <w:r w:rsidRPr="00F00A22">
        <w:rPr>
          <w:rStyle w:val="Ninguno"/>
          <w:rFonts w:ascii="Arial Narrow" w:hAnsi="Arial Narrow"/>
          <w:b/>
          <w:bCs/>
          <w:sz w:val="24"/>
          <w:szCs w:val="24"/>
        </w:rPr>
        <w:t>Servicios que se ofrecen como atractivos tur</w:t>
      </w:r>
      <w:r w:rsidRPr="00F00A22">
        <w:rPr>
          <w:rStyle w:val="Ninguno"/>
          <w:rFonts w:ascii="Arial Narrow" w:hAnsi="Arial Narrow"/>
          <w:b/>
          <w:bCs/>
          <w:sz w:val="24"/>
          <w:szCs w:val="24"/>
        </w:rPr>
        <w:t>í</w:t>
      </w:r>
      <w:r w:rsidRPr="00F00A22">
        <w:rPr>
          <w:rStyle w:val="Ninguno"/>
          <w:rFonts w:ascii="Arial Narrow" w:hAnsi="Arial Narrow"/>
          <w:b/>
          <w:bCs/>
          <w:sz w:val="24"/>
          <w:szCs w:val="24"/>
          <w:lang w:val="pt-PT"/>
        </w:rPr>
        <w:t>sticos</w:t>
      </w:r>
      <w:r w:rsidRPr="00F00A22">
        <w:rPr>
          <w:rStyle w:val="Ninguno"/>
          <w:rFonts w:ascii="Arial Narrow" w:hAnsi="Arial Narrow"/>
          <w:b/>
          <w:bCs/>
          <w:sz w:val="24"/>
          <w:szCs w:val="24"/>
        </w:rPr>
        <w:t>:</w:t>
      </w:r>
      <w:r w:rsidR="00F00A22" w:rsidRPr="00F00A22">
        <w:rPr>
          <w:rStyle w:val="NingunoA"/>
          <w:rFonts w:ascii="Arial Narrow" w:hAnsi="Arial Narrow"/>
          <w:sz w:val="24"/>
          <w:szCs w:val="24"/>
        </w:rPr>
        <w:t xml:space="preserve"> </w:t>
      </w:r>
      <w:r w:rsidRPr="00F00A22">
        <w:rPr>
          <w:rStyle w:val="NingunoA"/>
          <w:rFonts w:ascii="Arial Narrow" w:hAnsi="Arial Narrow"/>
          <w:sz w:val="24"/>
          <w:szCs w:val="24"/>
        </w:rPr>
        <w:t xml:space="preserve">Habitaciones  </w:t>
      </w:r>
      <w:r w:rsidR="00F00A22" w:rsidRPr="00F00A22">
        <w:rPr>
          <w:rStyle w:val="NingunoA"/>
          <w:rFonts w:ascii="Arial Narrow" w:hAnsi="Arial Narrow"/>
          <w:sz w:val="24"/>
          <w:szCs w:val="24"/>
        </w:rPr>
        <w:t xml:space="preserve">Con </w:t>
      </w:r>
      <w:r w:rsidRPr="00F00A22">
        <w:rPr>
          <w:rStyle w:val="NingunoA"/>
          <w:rFonts w:ascii="Arial Narrow" w:hAnsi="Arial Narrow"/>
          <w:sz w:val="24"/>
          <w:szCs w:val="24"/>
        </w:rPr>
        <w:t>A</w:t>
      </w:r>
      <w:r w:rsidR="00F00A22" w:rsidRPr="00F00A22">
        <w:rPr>
          <w:rStyle w:val="NingunoA"/>
          <w:rFonts w:ascii="Arial Narrow" w:hAnsi="Arial Narrow"/>
          <w:sz w:val="24"/>
          <w:szCs w:val="24"/>
        </w:rPr>
        <w:t>/</w:t>
      </w:r>
      <w:r w:rsidRPr="00F00A22">
        <w:rPr>
          <w:rStyle w:val="NingunoA"/>
          <w:rFonts w:ascii="Arial Narrow" w:hAnsi="Arial Narrow"/>
          <w:sz w:val="24"/>
          <w:szCs w:val="24"/>
        </w:rPr>
        <w:t xml:space="preserve">A  </w:t>
      </w:r>
      <w:r w:rsidR="00F00A22" w:rsidRPr="00F00A22">
        <w:rPr>
          <w:rStyle w:val="NingunoA"/>
          <w:rFonts w:ascii="Arial Narrow" w:hAnsi="Arial Narrow"/>
          <w:sz w:val="24"/>
          <w:szCs w:val="24"/>
        </w:rPr>
        <w:t>tv plasma, internet, estacionamiento y facturación.</w:t>
      </w:r>
    </w:p>
    <w:p w:rsidR="00F00A22" w:rsidRPr="00F00A22" w:rsidRDefault="00F00A22" w:rsidP="00F00A22">
      <w:pPr>
        <w:pStyle w:val="CuerpoA"/>
        <w:numPr>
          <w:ilvl w:val="0"/>
          <w:numId w:val="2"/>
        </w:numPr>
        <w:spacing w:line="360" w:lineRule="auto"/>
        <w:jc w:val="both"/>
        <w:rPr>
          <w:rStyle w:val="NingunoA"/>
          <w:rFonts w:ascii="Arial Narrow" w:hAnsi="Arial Narrow"/>
          <w:sz w:val="24"/>
          <w:szCs w:val="24"/>
        </w:rPr>
      </w:pPr>
      <w:r w:rsidRPr="00F00A22">
        <w:rPr>
          <w:rStyle w:val="Ninguno"/>
          <w:rFonts w:ascii="Arial Narrow" w:hAnsi="Arial Narrow"/>
          <w:b/>
          <w:bCs/>
          <w:sz w:val="24"/>
          <w:szCs w:val="24"/>
        </w:rPr>
        <w:t>Dirección:</w:t>
      </w:r>
      <w:r w:rsidRPr="00F00A22">
        <w:rPr>
          <w:rStyle w:val="NingunoA"/>
          <w:rFonts w:ascii="Arial Narrow" w:hAnsi="Arial Narrow"/>
          <w:sz w:val="24"/>
          <w:szCs w:val="24"/>
        </w:rPr>
        <w:t xml:space="preserve"> </w:t>
      </w:r>
      <w:r w:rsidRPr="00F00A22">
        <w:rPr>
          <w:rFonts w:ascii="Arial Narrow" w:hAnsi="Arial Narrow" w:cs="Arial"/>
          <w:color w:val="222222"/>
          <w:sz w:val="24"/>
          <w:szCs w:val="24"/>
          <w:shd w:val="clear" w:color="auto" w:fill="FFFFFF"/>
        </w:rPr>
        <w:t>Venustiano Carranza #200, Barrio 2, 79660 Cd Fernández, S.L.P.</w:t>
      </w:r>
    </w:p>
    <w:p w:rsidR="00F00A22" w:rsidRPr="00F00A22" w:rsidRDefault="00F00A22">
      <w:pPr>
        <w:pStyle w:val="CuerpoA"/>
        <w:numPr>
          <w:ilvl w:val="0"/>
          <w:numId w:val="2"/>
        </w:num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F00A22">
        <w:rPr>
          <w:rFonts w:ascii="Arial Narrow" w:hAnsi="Arial Narrow"/>
          <w:b/>
          <w:sz w:val="24"/>
          <w:szCs w:val="24"/>
        </w:rPr>
        <w:t xml:space="preserve">Teléfono: </w:t>
      </w:r>
      <w:r w:rsidRPr="00F00A22">
        <w:rPr>
          <w:rFonts w:ascii="Arial Narrow" w:hAnsi="Arial Narrow" w:cs="Arial"/>
          <w:color w:val="222222"/>
          <w:sz w:val="24"/>
          <w:szCs w:val="24"/>
          <w:shd w:val="clear" w:color="auto" w:fill="FFFFFF"/>
        </w:rPr>
        <w:t>487 871 0685</w:t>
      </w:r>
      <w:bookmarkStart w:id="0" w:name="_GoBack"/>
      <w:bookmarkEnd w:id="0"/>
    </w:p>
    <w:sectPr w:rsidR="00F00A22" w:rsidRPr="00F00A22">
      <w:headerReference w:type="default" r:id="rId8"/>
      <w:footerReference w:type="default" r:id="rId9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1258" w:rsidRDefault="00681258">
      <w:r>
        <w:separator/>
      </w:r>
    </w:p>
  </w:endnote>
  <w:endnote w:type="continuationSeparator" w:id="0">
    <w:p w:rsidR="00681258" w:rsidRDefault="006812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0D6D" w:rsidRDefault="00960D6D">
    <w:pPr>
      <w:pStyle w:val="Encabezadoypi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1258" w:rsidRDefault="00681258">
      <w:r>
        <w:separator/>
      </w:r>
    </w:p>
  </w:footnote>
  <w:footnote w:type="continuationSeparator" w:id="0">
    <w:p w:rsidR="00681258" w:rsidRDefault="006812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0D6D" w:rsidRDefault="00960D6D">
    <w:pPr>
      <w:pStyle w:val="Encabezadoypi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363182"/>
    <w:multiLevelType w:val="hybridMultilevel"/>
    <w:tmpl w:val="E8E2C1AC"/>
    <w:numStyleLink w:val="Estiloimportado1"/>
  </w:abstractNum>
  <w:abstractNum w:abstractNumId="1">
    <w:nsid w:val="5CDE0C9F"/>
    <w:multiLevelType w:val="hybridMultilevel"/>
    <w:tmpl w:val="E8E2C1AC"/>
    <w:styleLink w:val="Estiloimportado1"/>
    <w:lvl w:ilvl="0" w:tplc="71AAF8A2">
      <w:start w:val="1"/>
      <w:numFmt w:val="bullet"/>
      <w:lvlText w:val="•"/>
      <w:lvlJc w:val="left"/>
      <w:pPr>
        <w:ind w:left="3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67A8F78">
      <w:start w:val="1"/>
      <w:numFmt w:val="bullet"/>
      <w:lvlText w:val="•"/>
      <w:lvlJc w:val="left"/>
      <w:pPr>
        <w:ind w:left="108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3D4CA30">
      <w:start w:val="1"/>
      <w:numFmt w:val="bullet"/>
      <w:lvlText w:val="•"/>
      <w:lvlJc w:val="left"/>
      <w:pPr>
        <w:ind w:left="180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BDAA180">
      <w:start w:val="1"/>
      <w:numFmt w:val="bullet"/>
      <w:lvlText w:val="•"/>
      <w:lvlJc w:val="left"/>
      <w:pPr>
        <w:ind w:left="252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35EFCEE">
      <w:start w:val="1"/>
      <w:numFmt w:val="bullet"/>
      <w:lvlText w:val="•"/>
      <w:lvlJc w:val="left"/>
      <w:pPr>
        <w:ind w:left="324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F00C62E">
      <w:start w:val="1"/>
      <w:numFmt w:val="bullet"/>
      <w:lvlText w:val="•"/>
      <w:lvlJc w:val="left"/>
      <w:pPr>
        <w:ind w:left="39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3D4D258">
      <w:start w:val="1"/>
      <w:numFmt w:val="bullet"/>
      <w:lvlText w:val="•"/>
      <w:lvlJc w:val="left"/>
      <w:pPr>
        <w:ind w:left="468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7EA60C0">
      <w:start w:val="1"/>
      <w:numFmt w:val="bullet"/>
      <w:lvlText w:val="•"/>
      <w:lvlJc w:val="left"/>
      <w:pPr>
        <w:ind w:left="540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74AA436">
      <w:start w:val="1"/>
      <w:numFmt w:val="bullet"/>
      <w:lvlText w:val="•"/>
      <w:lvlJc w:val="left"/>
      <w:pPr>
        <w:ind w:left="612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D6D"/>
    <w:rsid w:val="00681258"/>
    <w:rsid w:val="00960D6D"/>
    <w:rsid w:val="00F00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BDCDA44-96D7-4A17-80BC-45062892E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es-MX" w:eastAsia="es-MX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Encabezadoypie">
    <w:name w:val="Encabezado y pie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CuerpoA">
    <w:name w:val="Cuerpo A"/>
    <w:rPr>
      <w:rFonts w:ascii="Helvetica Neue" w:hAnsi="Helvetica Neue" w:cs="Arial Unicode MS"/>
      <w:color w:val="000000"/>
      <w:sz w:val="22"/>
      <w:szCs w:val="22"/>
      <w:u w:color="000000"/>
      <w:lang w:val="es-ES_tradnl"/>
    </w:rPr>
  </w:style>
  <w:style w:type="numbering" w:customStyle="1" w:styleId="Estiloimportado1">
    <w:name w:val="Estilo importado 1"/>
    <w:pPr>
      <w:numPr>
        <w:numId w:val="1"/>
      </w:numPr>
    </w:pPr>
  </w:style>
  <w:style w:type="character" w:customStyle="1" w:styleId="Ninguno">
    <w:name w:val="Ninguno"/>
    <w:rPr>
      <w:lang w:val="es-ES_tradnl"/>
    </w:rPr>
  </w:style>
  <w:style w:type="character" w:customStyle="1" w:styleId="NingunoA">
    <w:name w:val="Ninguno A"/>
    <w:basedOn w:val="Ninguno"/>
    <w:rPr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249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Usuario</cp:lastModifiedBy>
  <cp:revision>2</cp:revision>
  <dcterms:created xsi:type="dcterms:W3CDTF">2018-11-28T16:41:00Z</dcterms:created>
  <dcterms:modified xsi:type="dcterms:W3CDTF">2018-11-28T16:43:00Z</dcterms:modified>
</cp:coreProperties>
</file>