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E9A" w:rsidRDefault="0026496E">
      <w:r>
        <w:rPr>
          <w:b/>
        </w:rPr>
        <w:t xml:space="preserve">ARTICULO 17. </w:t>
      </w:r>
      <w:r>
        <w:t>Corresponde al Área de Vinculación con el Sector Productivo:</w:t>
      </w:r>
    </w:p>
    <w:p w:rsidR="0026496E" w:rsidRDefault="0026496E"/>
    <w:p w:rsidR="0026496E" w:rsidRDefault="0026496E" w:rsidP="00CE0C1D">
      <w:pPr>
        <w:pStyle w:val="Prrafodelista"/>
        <w:numPr>
          <w:ilvl w:val="0"/>
          <w:numId w:val="1"/>
        </w:numPr>
        <w:jc w:val="both"/>
      </w:pPr>
      <w:r>
        <w:t>Proponer al Director General las normas y lineamientos que regulen las actividades de vinculación entre el Instituto y los sectores productivos de bienes y servicios: publico, social y privado.</w:t>
      </w:r>
    </w:p>
    <w:p w:rsidR="0026496E" w:rsidRDefault="0026496E" w:rsidP="00CE0C1D">
      <w:pPr>
        <w:pStyle w:val="Prrafodelista"/>
        <w:numPr>
          <w:ilvl w:val="0"/>
          <w:numId w:val="1"/>
        </w:numPr>
        <w:jc w:val="both"/>
      </w:pPr>
      <w:r>
        <w:t>Difundir las políticas establecidas para el desarrollo de las actividades de vinculación con el sector productivo de bienes y servicios.</w:t>
      </w:r>
    </w:p>
    <w:p w:rsidR="0026496E" w:rsidRDefault="0026496E" w:rsidP="00CE0C1D">
      <w:pPr>
        <w:pStyle w:val="Prrafodelista"/>
        <w:numPr>
          <w:ilvl w:val="0"/>
          <w:numId w:val="1"/>
        </w:numPr>
        <w:jc w:val="both"/>
      </w:pPr>
      <w:r>
        <w:t>Promover la vinculación de los planteles del Estado entre sí y con los sectores productivo, social, gubernamental y privado, con el fin de adecuar la oferta educativa y de capacitación a los requerimientos de formación de recursos humanos.</w:t>
      </w:r>
    </w:p>
    <w:p w:rsidR="0026496E" w:rsidRDefault="0026496E" w:rsidP="00CE0C1D">
      <w:pPr>
        <w:pStyle w:val="Prrafodelista"/>
        <w:numPr>
          <w:ilvl w:val="0"/>
          <w:numId w:val="1"/>
        </w:numPr>
        <w:jc w:val="both"/>
      </w:pPr>
      <w:r>
        <w:t>Asesorar a los planteles en el desarrollo de las actividades con el Patronato.</w:t>
      </w:r>
    </w:p>
    <w:p w:rsidR="0026496E" w:rsidRDefault="0026496E" w:rsidP="00CE0C1D">
      <w:pPr>
        <w:pStyle w:val="Prrafodelista"/>
        <w:numPr>
          <w:ilvl w:val="0"/>
          <w:numId w:val="1"/>
        </w:numPr>
        <w:jc w:val="both"/>
      </w:pPr>
      <w:r>
        <w:t>Proponer al Director General los lineamientos para la integración y operación de los Comités de Vinculación con el sector productivo, a establecerse en las Unidades del Instituto.</w:t>
      </w:r>
    </w:p>
    <w:p w:rsidR="0026496E" w:rsidRPr="0026496E" w:rsidRDefault="0026496E" w:rsidP="00CE0C1D">
      <w:pPr>
        <w:pStyle w:val="Prrafodelista"/>
        <w:numPr>
          <w:ilvl w:val="0"/>
          <w:numId w:val="1"/>
        </w:numPr>
        <w:jc w:val="both"/>
      </w:pPr>
      <w:r>
        <w:t xml:space="preserve">El Director del Área será miembro de los Comités de Vinculación con el Sector </w:t>
      </w:r>
      <w:r w:rsidR="00CE0C1D">
        <w:t>Productivo</w:t>
      </w:r>
      <w:r>
        <w:t>, de las Unidades de capacitación y apoyará al Patronato en la realización</w:t>
      </w:r>
      <w:r w:rsidR="00CE0C1D">
        <w:t xml:space="preserve"> de sus actividades. </w:t>
      </w:r>
    </w:p>
    <w:p w:rsidR="00CE0C1D" w:rsidRDefault="00CE0C1D">
      <w:pPr>
        <w:pStyle w:val="Prrafodelista"/>
        <w:numPr>
          <w:ilvl w:val="0"/>
          <w:numId w:val="1"/>
        </w:numPr>
        <w:jc w:val="both"/>
      </w:pPr>
      <w:r>
        <w:t>Realizar actividades de promoción y difusión de los servicios que presta el Instituto.</w:t>
      </w:r>
    </w:p>
    <w:p w:rsidR="00CE0C1D" w:rsidRDefault="00CE0C1D">
      <w:pPr>
        <w:pStyle w:val="Prrafodelista"/>
        <w:numPr>
          <w:ilvl w:val="0"/>
          <w:numId w:val="1"/>
        </w:numPr>
        <w:jc w:val="both"/>
      </w:pPr>
      <w:r>
        <w:t xml:space="preserve">Coordinar con las autoridades de las instituciones correspondientes, así como de las empresas las visitas de los capacitados que egresen, así como las estadías de los instructores. </w:t>
      </w:r>
    </w:p>
    <w:p w:rsidR="00CE0C1D" w:rsidRDefault="00CE0C1D">
      <w:pPr>
        <w:pStyle w:val="Prrafodelista"/>
        <w:numPr>
          <w:ilvl w:val="0"/>
          <w:numId w:val="1"/>
        </w:numPr>
        <w:jc w:val="both"/>
      </w:pPr>
      <w:r>
        <w:t>Participar en la Comisión Estatal del SIFO (Sistema de Información para la Flexibilización de la Oferta de Capacitación) y proveer de información al área de Planeación y Evaluación.</w:t>
      </w:r>
    </w:p>
    <w:p w:rsidR="00CE0C1D" w:rsidRDefault="00CE0C1D" w:rsidP="00CE0C1D">
      <w:pPr>
        <w:pStyle w:val="Prrafodelista"/>
        <w:numPr>
          <w:ilvl w:val="0"/>
          <w:numId w:val="1"/>
        </w:numPr>
        <w:jc w:val="both"/>
      </w:pPr>
      <w:r>
        <w:t xml:space="preserve">Aplicar y Supervisar el Programa de Seguimiento de Egresados, presentando los resultados al área de Apoyo Técnico-Académico para su evaluación. </w:t>
      </w:r>
    </w:p>
    <w:p w:rsidR="00CE0C1D" w:rsidRDefault="00CE0C1D" w:rsidP="00CE0C1D">
      <w:pPr>
        <w:pStyle w:val="Prrafodelista"/>
        <w:numPr>
          <w:ilvl w:val="0"/>
          <w:numId w:val="1"/>
        </w:numPr>
        <w:jc w:val="both"/>
      </w:pPr>
      <w:r>
        <w:t>Asesorar y supervisar a las unidades de capacitación en lo correspondiente a su ámbito de competencia.</w:t>
      </w:r>
    </w:p>
    <w:p w:rsidR="00CE0C1D" w:rsidRPr="0026496E" w:rsidRDefault="00CE0C1D" w:rsidP="00CE0C1D">
      <w:pPr>
        <w:pStyle w:val="Prrafodelista"/>
        <w:numPr>
          <w:ilvl w:val="0"/>
          <w:numId w:val="1"/>
        </w:numPr>
        <w:jc w:val="both"/>
      </w:pPr>
      <w:r>
        <w:t xml:space="preserve">Las demás actividades relacionadas a su responsabilidad que el </w:t>
      </w:r>
      <w:r w:rsidR="0099514F">
        <w:t>Director General le encomiende.</w:t>
      </w:r>
      <w:bookmarkStart w:id="0" w:name="_GoBack"/>
      <w:bookmarkEnd w:id="0"/>
    </w:p>
    <w:sectPr w:rsidR="00CE0C1D" w:rsidRPr="002649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70DFA"/>
    <w:multiLevelType w:val="hybridMultilevel"/>
    <w:tmpl w:val="943A056E"/>
    <w:lvl w:ilvl="0" w:tplc="C34488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96E"/>
    <w:rsid w:val="0026496E"/>
    <w:rsid w:val="006A2E9A"/>
    <w:rsid w:val="0099514F"/>
    <w:rsid w:val="00CE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A0A2FE-B646-4CD6-A35E-A8CF02949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Planeacion</dc:creator>
  <cp:keywords/>
  <dc:description/>
  <cp:lastModifiedBy>Planeacion</cp:lastModifiedBy>
  <cp:revision>1</cp:revision>
  <dcterms:created xsi:type="dcterms:W3CDTF">2019-04-02T15:26:00Z</dcterms:created>
  <dcterms:modified xsi:type="dcterms:W3CDTF">2019-04-02T15:50:00Z</dcterms:modified>
</cp:coreProperties>
</file>