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3E9A" w:rsidRDefault="005E3E9A"/>
    <w:p w:rsidR="005E3E9A" w:rsidRDefault="005E3E9A"/>
    <w:p w:rsidR="005E3E9A" w:rsidRDefault="005E3E9A" w:rsidP="00E67063">
      <w:pPr>
        <w:jc w:val="both"/>
      </w:pPr>
      <w:r>
        <w:t>#Ebano</w:t>
      </w:r>
    </w:p>
    <w:p w:rsidR="005E3E9A" w:rsidRDefault="005E3E9A" w:rsidP="00E67063">
      <w:pPr>
        <w:jc w:val="both"/>
      </w:pPr>
    </w:p>
    <w:p w:rsidR="005E3E9A" w:rsidRDefault="005E3E9A" w:rsidP="00E67063">
      <w:pPr>
        <w:jc w:val="both"/>
      </w:pPr>
      <w:r>
        <w:t>Se alistan demandas por municipios afectados</w:t>
      </w:r>
    </w:p>
    <w:p w:rsidR="005E3E9A" w:rsidRDefault="005E3E9A" w:rsidP="00E67063">
      <w:pPr>
        <w:jc w:val="both"/>
      </w:pPr>
    </w:p>
    <w:p w:rsidR="005E3E9A" w:rsidRDefault="005E3E9A" w:rsidP="00E67063">
      <w:pPr>
        <w:jc w:val="both"/>
      </w:pPr>
      <w:r>
        <w:t>En millones de pesos en daños se cuantifican</w:t>
      </w:r>
    </w:p>
    <w:p w:rsidR="005E3E9A" w:rsidRDefault="005E3E9A" w:rsidP="00E67063">
      <w:pPr>
        <w:jc w:val="both"/>
      </w:pPr>
      <w:r>
        <w:t>Las perdidas por la contaminación del Moctezuma</w:t>
      </w:r>
    </w:p>
    <w:p w:rsidR="005E3E9A" w:rsidRDefault="005E3E9A" w:rsidP="00E67063">
      <w:pPr>
        <w:jc w:val="both"/>
      </w:pPr>
    </w:p>
    <w:p w:rsidR="005E3E9A" w:rsidRDefault="005E3E9A" w:rsidP="00E67063">
      <w:pPr>
        <w:jc w:val="both"/>
      </w:pPr>
      <w:r>
        <w:t xml:space="preserve">Luego de la grave contaminación que </w:t>
      </w:r>
      <w:r w:rsidR="007A2829">
        <w:t>está</w:t>
      </w:r>
      <w:r>
        <w:t xml:space="preserve"> afectado a el rio Moctezuma y que a la vez ya se extendió al rio </w:t>
      </w:r>
      <w:r w:rsidR="00E67063">
        <w:t>Panuco,</w:t>
      </w:r>
      <w:r>
        <w:t xml:space="preserve"> autoridades municipales de San Luis </w:t>
      </w:r>
      <w:r w:rsidR="007A2829">
        <w:t>Potosí</w:t>
      </w:r>
      <w:r>
        <w:t xml:space="preserve"> y Veracruz ya preparan sus demandas en contra del ingenio azucarero que al parecer es quien esta contaminando el manto </w:t>
      </w:r>
      <w:r w:rsidR="00E67063">
        <w:t>acuífero</w:t>
      </w:r>
      <w:r>
        <w:t xml:space="preserve"> el cual tiene perdidas millonarias en la pesca.</w:t>
      </w:r>
    </w:p>
    <w:p w:rsidR="005E3E9A" w:rsidRDefault="007A2829" w:rsidP="00E67063">
      <w:pPr>
        <w:jc w:val="both"/>
      </w:pPr>
      <w:r>
        <w:t xml:space="preserve">Al respecto el alcalde del municipio de Ebano </w:t>
      </w:r>
      <w:r w:rsidR="00E67063">
        <w:t>Crispín</w:t>
      </w:r>
      <w:r>
        <w:t xml:space="preserve"> Ordaz Trujillo dijo que ya </w:t>
      </w:r>
      <w:r w:rsidR="00E67063">
        <w:t>está</w:t>
      </w:r>
      <w:r>
        <w:t xml:space="preserve"> a disposición de los afectados la </w:t>
      </w:r>
      <w:r w:rsidR="00E67063">
        <w:t>asesoría</w:t>
      </w:r>
      <w:r>
        <w:t xml:space="preserve"> jurídica por parte de la dirección de protección civil municipal en la cuestión del daño ecológico al igual que el departamento jurídico para elaborar la denuncia </w:t>
      </w:r>
      <w:r w:rsidR="00E67063">
        <w:t>correspondiente.</w:t>
      </w:r>
    </w:p>
    <w:p w:rsidR="007A2829" w:rsidRDefault="007A2829" w:rsidP="00E67063">
      <w:pPr>
        <w:jc w:val="both"/>
      </w:pPr>
      <w:r>
        <w:t xml:space="preserve">De igual manera de esta problemática esta enterada la </w:t>
      </w:r>
      <w:r w:rsidR="00E67063">
        <w:t>delegada</w:t>
      </w:r>
      <w:r>
        <w:t xml:space="preserve"> de la zona huasteca norte la profesora Teresa </w:t>
      </w:r>
      <w:r w:rsidR="00E67063">
        <w:t>Pérez</w:t>
      </w:r>
      <w:r>
        <w:t xml:space="preserve"> Granados quine comento que dará seguimiento en conjunto con los </w:t>
      </w:r>
      <w:r w:rsidR="00E67063">
        <w:t>diputados</w:t>
      </w:r>
      <w:r>
        <w:t xml:space="preserve"> del distrito Mario Larraga en el congreso local y Ricardo del Sol Estrada en la cámara </w:t>
      </w:r>
      <w:r w:rsidR="00E67063">
        <w:t>alta,</w:t>
      </w:r>
      <w:r>
        <w:t xml:space="preserve"> </w:t>
      </w:r>
      <w:r w:rsidR="00E67063">
        <w:t>porque</w:t>
      </w:r>
      <w:r>
        <w:t xml:space="preserve"> el daño ecológico que reportan los </w:t>
      </w:r>
      <w:r w:rsidR="00E67063">
        <w:t>pescadores</w:t>
      </w:r>
      <w:r>
        <w:t xml:space="preserve"> por parte del ingenio del Higo es muy fuerte además de </w:t>
      </w:r>
      <w:r w:rsidR="00E67063">
        <w:t>pérdidas</w:t>
      </w:r>
      <w:r>
        <w:t xml:space="preserve"> económicas hay ya graves problemas de salud.</w:t>
      </w:r>
    </w:p>
    <w:p w:rsidR="007A2829" w:rsidRDefault="007A2829" w:rsidP="00E67063">
      <w:pPr>
        <w:jc w:val="both"/>
      </w:pPr>
      <w:r>
        <w:t xml:space="preserve">Por otra </w:t>
      </w:r>
      <w:r w:rsidR="00E67063">
        <w:t>parte,</w:t>
      </w:r>
      <w:r>
        <w:t xml:space="preserve"> el alcalde de San Vicente </w:t>
      </w:r>
      <w:r w:rsidR="00E67063">
        <w:t>Josué</w:t>
      </w:r>
      <w:r>
        <w:t xml:space="preserve"> Soni Cortes dijo que ya son millones de perdidas en la pesca por que no solo son pescadores de San Vicente y Ebano los </w:t>
      </w:r>
      <w:r w:rsidR="00E67063">
        <w:t>afectados,</w:t>
      </w:r>
      <w:r>
        <w:t xml:space="preserve"> </w:t>
      </w:r>
      <w:r w:rsidR="00E67063">
        <w:t>porque</w:t>
      </w:r>
      <w:r>
        <w:t xml:space="preserve"> ahora también hay afectación en la zona de Veracruz que ahora también se a unido a la lucha por apoyar a los afectados por la contaminación del ingenio azucarero.</w:t>
      </w:r>
      <w:bookmarkStart w:id="0" w:name="_GoBack"/>
      <w:bookmarkEnd w:id="0"/>
    </w:p>
    <w:p w:rsidR="007A2829" w:rsidRDefault="007A2829" w:rsidP="00E67063">
      <w:pPr>
        <w:jc w:val="both"/>
      </w:pPr>
      <w:r>
        <w:t>Agrego que ahora que ya las instancias municipales y los diputados están enterados sabemos que la problemática llegara hasta el presidente de la republica que era también una de las exigencias de los afectados concluyo.</w:t>
      </w:r>
    </w:p>
    <w:p w:rsidR="007A2829" w:rsidRDefault="007A2829"/>
    <w:sectPr w:rsidR="007A282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E9A"/>
    <w:rsid w:val="005E3E9A"/>
    <w:rsid w:val="007A2829"/>
    <w:rsid w:val="00E67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8236C1"/>
  <w15:chartTrackingRefBased/>
  <w15:docId w15:val="{AE50C029-CDB4-4F34-A4F4-BD8643312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277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 lara cruz</dc:creator>
  <cp:keywords/>
  <dc:description/>
  <cp:lastModifiedBy>elisa lara cruz</cp:lastModifiedBy>
  <cp:revision>1</cp:revision>
  <dcterms:created xsi:type="dcterms:W3CDTF">2019-03-13T19:42:00Z</dcterms:created>
  <dcterms:modified xsi:type="dcterms:W3CDTF">2019-03-13T22:32:00Z</dcterms:modified>
</cp:coreProperties>
</file>