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5B68B" w14:textId="77777777" w:rsidR="00206F3A" w:rsidRPr="005E298D" w:rsidRDefault="00206F3A" w:rsidP="00206F3A">
      <w:pPr>
        <w:jc w:val="both"/>
        <w:rPr>
          <w:rFonts w:ascii="Tahoma" w:hAnsi="Tahoma" w:cs="Tahoma"/>
          <w:sz w:val="32"/>
        </w:rPr>
      </w:pPr>
    </w:p>
    <w:p w14:paraId="27E8F553" w14:textId="77777777" w:rsidR="00206F3A" w:rsidRPr="005E298D" w:rsidRDefault="00206F3A" w:rsidP="00206F3A">
      <w:pPr>
        <w:jc w:val="both"/>
        <w:rPr>
          <w:rFonts w:ascii="Tahoma" w:hAnsi="Tahoma" w:cs="Tahoma"/>
          <w:sz w:val="32"/>
        </w:rPr>
      </w:pPr>
    </w:p>
    <w:p w14:paraId="2F182A53" w14:textId="77777777" w:rsidR="00206F3A" w:rsidRPr="005E298D" w:rsidRDefault="00206F3A" w:rsidP="00206F3A">
      <w:pPr>
        <w:jc w:val="both"/>
        <w:rPr>
          <w:rFonts w:ascii="Tahoma" w:hAnsi="Tahoma" w:cs="Tahoma"/>
          <w:sz w:val="32"/>
        </w:rPr>
      </w:pPr>
    </w:p>
    <w:p w14:paraId="4D1C7C55" w14:textId="77777777" w:rsidR="00206F3A" w:rsidRPr="005E298D" w:rsidRDefault="00206F3A" w:rsidP="00206F3A">
      <w:pPr>
        <w:jc w:val="both"/>
        <w:rPr>
          <w:rFonts w:ascii="Tahoma" w:hAnsi="Tahoma" w:cs="Tahoma"/>
          <w:sz w:val="32"/>
        </w:rPr>
      </w:pPr>
    </w:p>
    <w:p w14:paraId="58DA9BF9" w14:textId="77777777" w:rsidR="00206F3A" w:rsidRPr="005E298D" w:rsidRDefault="00206F3A" w:rsidP="00206F3A">
      <w:pPr>
        <w:jc w:val="both"/>
        <w:rPr>
          <w:rFonts w:ascii="Tahoma" w:hAnsi="Tahoma" w:cs="Tahoma"/>
          <w:sz w:val="32"/>
        </w:rPr>
      </w:pPr>
    </w:p>
    <w:p w14:paraId="559E8A27" w14:textId="46DA7DD8" w:rsidR="005027D6" w:rsidRPr="005E298D" w:rsidRDefault="00CE78DC" w:rsidP="005E298D">
      <w:pPr>
        <w:jc w:val="both"/>
        <w:rPr>
          <w:rFonts w:ascii="Tahoma" w:hAnsi="Tahoma" w:cs="Tahoma"/>
          <w:sz w:val="32"/>
        </w:rPr>
      </w:pPr>
      <w:r w:rsidRPr="005E298D">
        <w:rPr>
          <w:rFonts w:ascii="Tahoma" w:hAnsi="Tahoma" w:cs="Tahoma"/>
          <w:sz w:val="32"/>
        </w:rPr>
        <w:t>De acuerdo con el</w:t>
      </w:r>
      <w:r w:rsidR="005E298D" w:rsidRPr="005E298D">
        <w:rPr>
          <w:rFonts w:ascii="Tahoma" w:hAnsi="Tahoma" w:cs="Tahoma"/>
          <w:sz w:val="32"/>
        </w:rPr>
        <w:t xml:space="preserve"> </w:t>
      </w:r>
      <w:bookmarkStart w:id="0" w:name="_GoBack"/>
      <w:bookmarkEnd w:id="0"/>
      <w:r w:rsidR="005E298D" w:rsidRPr="005E298D">
        <w:rPr>
          <w:rFonts w:ascii="Tahoma" w:hAnsi="Tahoma" w:cs="Tahoma"/>
          <w:sz w:val="32"/>
        </w:rPr>
        <w:t xml:space="preserve">Reglamento Interno de </w:t>
      </w:r>
      <w:r w:rsidR="005E298D">
        <w:rPr>
          <w:rFonts w:ascii="Tahoma" w:hAnsi="Tahoma" w:cs="Tahoma"/>
          <w:sz w:val="32"/>
        </w:rPr>
        <w:t>e</w:t>
      </w:r>
      <w:r w:rsidR="005E298D" w:rsidRPr="005E298D">
        <w:rPr>
          <w:rFonts w:ascii="Tahoma" w:hAnsi="Tahoma" w:cs="Tahoma"/>
          <w:sz w:val="32"/>
        </w:rPr>
        <w:t xml:space="preserve">ste Consejo, se sesionará dos veces al año: junio y diciembre, respectivamente. Por lo </w:t>
      </w:r>
      <w:r w:rsidR="00DA3518" w:rsidRPr="005E298D">
        <w:rPr>
          <w:rFonts w:ascii="Tahoma" w:hAnsi="Tahoma" w:cs="Tahoma"/>
          <w:sz w:val="32"/>
        </w:rPr>
        <w:t>que,</w:t>
      </w:r>
      <w:r w:rsidR="005E298D" w:rsidRPr="005E298D">
        <w:rPr>
          <w:rFonts w:ascii="Tahoma" w:hAnsi="Tahoma" w:cs="Tahoma"/>
          <w:sz w:val="32"/>
        </w:rPr>
        <w:t xml:space="preserve"> para este mes, no se generaron minutas, actas o acuerdos, se informa lo anterior con fundamento en los artículos 18 y 19 de la Ley de Transparencia y Acceso a la Información Pública del Estado de San Luis Potosí.</w:t>
      </w:r>
    </w:p>
    <w:sectPr w:rsidR="005027D6" w:rsidRPr="005E29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F3A"/>
    <w:rsid w:val="000964F1"/>
    <w:rsid w:val="00206F3A"/>
    <w:rsid w:val="003A550B"/>
    <w:rsid w:val="004577F4"/>
    <w:rsid w:val="004B3607"/>
    <w:rsid w:val="005027D6"/>
    <w:rsid w:val="005E298D"/>
    <w:rsid w:val="00CC4766"/>
    <w:rsid w:val="00CE78DC"/>
    <w:rsid w:val="00DA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1B141"/>
  <w15:chartTrackingRefBased/>
  <w15:docId w15:val="{41D55669-02EF-4029-ADF7-F1ECA5698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</dc:creator>
  <cp:keywords/>
  <dc:description/>
  <cp:lastModifiedBy>ss</cp:lastModifiedBy>
  <cp:revision>7</cp:revision>
  <cp:lastPrinted>2019-01-24T19:39:00Z</cp:lastPrinted>
  <dcterms:created xsi:type="dcterms:W3CDTF">2019-01-24T19:25:00Z</dcterms:created>
  <dcterms:modified xsi:type="dcterms:W3CDTF">2019-02-05T20:11:00Z</dcterms:modified>
</cp:coreProperties>
</file>