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852" w:rsidRDefault="00BD266B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66B" w:rsidRDefault="00BD266B">
      <w:r>
        <w:t>NO SE GENERO  ACTA DE CONSEJO</w:t>
      </w:r>
      <w:bookmarkStart w:id="0" w:name="_GoBack"/>
      <w:bookmarkEnd w:id="0"/>
    </w:p>
    <w:sectPr w:rsidR="00BD26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66B"/>
    <w:rsid w:val="00AE5852"/>
    <w:rsid w:val="00BD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2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26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2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26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1</cp:revision>
  <dcterms:created xsi:type="dcterms:W3CDTF">2019-02-08T15:16:00Z</dcterms:created>
  <dcterms:modified xsi:type="dcterms:W3CDTF">2019-02-08T15:21:00Z</dcterms:modified>
</cp:coreProperties>
</file>