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noProof/>
          <w:lang w:eastAsia="es-MX"/>
        </w:rPr>
        <w:drawing>
          <wp:inline distT="0" distB="0" distL="0" distR="0" wp14:anchorId="360A5110" wp14:editId="44D4A861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0B4DBB" w:rsidRDefault="000B4DBB" w:rsidP="000B4DBB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280162" w:rsidRPr="00280162" w:rsidRDefault="00280162" w:rsidP="0028016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280162">
        <w:rPr>
          <w:rFonts w:ascii="Calibri" w:eastAsia="Times New Roman" w:hAnsi="Calibri" w:cs="Calibri"/>
          <w:color w:val="000000"/>
          <w:lang w:eastAsia="es-MX"/>
        </w:rPr>
        <w:t>Si bien se cuenta dentro dicha información, facultad y atribución en el periodo correspondiente informamos que en este mes no se presentó ninguna información sobre recurso publico económico</w:t>
      </w:r>
      <w:bookmarkStart w:id="0" w:name="_GoBack"/>
      <w:bookmarkEnd w:id="0"/>
      <w:r w:rsidRPr="00280162">
        <w:rPr>
          <w:rFonts w:ascii="Calibri" w:eastAsia="Times New Roman" w:hAnsi="Calibri" w:cs="Calibri"/>
          <w:color w:val="000000"/>
          <w:lang w:eastAsia="es-MX"/>
        </w:rPr>
        <w:t xml:space="preserve"> o especie etc. también informamos que este mes no se genera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DBB"/>
    <w:rsid w:val="00035475"/>
    <w:rsid w:val="00061EAE"/>
    <w:rsid w:val="000B4DBB"/>
    <w:rsid w:val="00103DA8"/>
    <w:rsid w:val="001237F5"/>
    <w:rsid w:val="00280162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DD79F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7780B-23E0-4E2A-8C67-BEDFE4EE1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DB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1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</Words>
  <Characters>223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5</cp:revision>
  <dcterms:created xsi:type="dcterms:W3CDTF">2018-09-17T20:16:00Z</dcterms:created>
  <dcterms:modified xsi:type="dcterms:W3CDTF">2018-09-20T16:05:00Z</dcterms:modified>
</cp:coreProperties>
</file>