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889" w:rsidRDefault="00A72FAB" w:rsidP="009A7BED">
      <w:pPr>
        <w:jc w:val="both"/>
      </w:pPr>
      <w:r>
        <w:t>NO SE GENERO</w:t>
      </w:r>
    </w:p>
    <w:p w:rsidR="00A72FAB" w:rsidRDefault="00A72FAB" w:rsidP="009A7BED">
      <w:pPr>
        <w:jc w:val="both"/>
      </w:pPr>
      <w:bookmarkStart w:id="0" w:name="_GoBack"/>
      <w:bookmarkEnd w:id="0"/>
    </w:p>
    <w:sectPr w:rsidR="00A72F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BED"/>
    <w:rsid w:val="009A7BED"/>
    <w:rsid w:val="00A72FAB"/>
    <w:rsid w:val="00A8619B"/>
    <w:rsid w:val="00E9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31B07"/>
  <w15:chartTrackingRefBased/>
  <w15:docId w15:val="{92E92291-2DFD-4389-B30D-6B561E95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2</cp:revision>
  <dcterms:created xsi:type="dcterms:W3CDTF">2018-07-03T01:09:00Z</dcterms:created>
  <dcterms:modified xsi:type="dcterms:W3CDTF">2019-02-11T17:45:00Z</dcterms:modified>
</cp:coreProperties>
</file>