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0BEC" w:rsidRPr="000F0BEC" w:rsidRDefault="000F0BEC" w:rsidP="000F0BEC">
      <w:pPr>
        <w:jc w:val="center"/>
        <w:rPr>
          <w:sz w:val="32"/>
        </w:rPr>
      </w:pPr>
      <w:r w:rsidRPr="000F0BEC">
        <w:rPr>
          <w:sz w:val="32"/>
        </w:rPr>
        <w:t>DESARROLLO RURAL</w:t>
      </w:r>
    </w:p>
    <w:p w:rsidR="000F0BEC" w:rsidRDefault="000F0BEC" w:rsidP="000F0BEC">
      <w:pPr>
        <w:jc w:val="center"/>
        <w:rPr>
          <w:sz w:val="32"/>
        </w:rPr>
      </w:pPr>
    </w:p>
    <w:p w:rsidR="000F0BEC" w:rsidRDefault="000F0BEC" w:rsidP="000F0BEC">
      <w:pPr>
        <w:jc w:val="center"/>
        <w:rPr>
          <w:sz w:val="32"/>
        </w:rPr>
      </w:pPr>
    </w:p>
    <w:p w:rsidR="000F0BEC" w:rsidRPr="000F0BEC" w:rsidRDefault="000F0BEC" w:rsidP="000F0BEC">
      <w:pPr>
        <w:jc w:val="center"/>
        <w:rPr>
          <w:sz w:val="32"/>
        </w:rPr>
      </w:pPr>
      <w:bookmarkStart w:id="0" w:name="_GoBack"/>
      <w:bookmarkEnd w:id="0"/>
    </w:p>
    <w:p w:rsidR="000F0BEC" w:rsidRPr="000F0BEC" w:rsidRDefault="000F0BEC" w:rsidP="000F0BEC">
      <w:pPr>
        <w:jc w:val="center"/>
        <w:rPr>
          <w:sz w:val="32"/>
        </w:rPr>
      </w:pPr>
      <w:r w:rsidRPr="000F0BEC">
        <w:rPr>
          <w:sz w:val="32"/>
        </w:rPr>
        <w:t>NO SE GENERO INFORMACION EN ESTE SUPUESTO.</w:t>
      </w:r>
    </w:p>
    <w:p w:rsidR="000F0BEC" w:rsidRDefault="000F0BEC" w:rsidP="000F0BEC">
      <w:pPr>
        <w:jc w:val="center"/>
        <w:rPr>
          <w:sz w:val="32"/>
        </w:rPr>
      </w:pPr>
    </w:p>
    <w:p w:rsidR="000F0BEC" w:rsidRDefault="000F0BEC" w:rsidP="000F0BEC">
      <w:pPr>
        <w:jc w:val="center"/>
        <w:rPr>
          <w:sz w:val="32"/>
        </w:rPr>
      </w:pPr>
    </w:p>
    <w:p w:rsidR="000F0BEC" w:rsidRDefault="000F0BEC" w:rsidP="000F0BEC">
      <w:pPr>
        <w:jc w:val="center"/>
        <w:rPr>
          <w:sz w:val="32"/>
        </w:rPr>
      </w:pPr>
    </w:p>
    <w:p w:rsidR="000F0BEC" w:rsidRPr="000F0BEC" w:rsidRDefault="000F0BEC" w:rsidP="000F0BEC">
      <w:pPr>
        <w:jc w:val="center"/>
        <w:rPr>
          <w:sz w:val="32"/>
        </w:rPr>
      </w:pPr>
    </w:p>
    <w:p w:rsidR="000F0BEC" w:rsidRPr="000F0BEC" w:rsidRDefault="000F0BEC" w:rsidP="000F0BEC">
      <w:pPr>
        <w:jc w:val="center"/>
        <w:rPr>
          <w:sz w:val="32"/>
        </w:rPr>
      </w:pPr>
      <w:r w:rsidRPr="000F0BEC">
        <w:rPr>
          <w:sz w:val="32"/>
        </w:rPr>
        <w:t>ATTE:</w:t>
      </w:r>
    </w:p>
    <w:p w:rsidR="000F0BEC" w:rsidRPr="000F0BEC" w:rsidRDefault="000F0BEC" w:rsidP="000F0BEC">
      <w:pPr>
        <w:jc w:val="center"/>
        <w:rPr>
          <w:sz w:val="32"/>
        </w:rPr>
      </w:pPr>
      <w:r w:rsidRPr="000F0BEC">
        <w:rPr>
          <w:sz w:val="32"/>
        </w:rPr>
        <w:t>ING. JOSE RAFAEL POSADAS LOPEZ</w:t>
      </w:r>
    </w:p>
    <w:p w:rsidR="000F0BEC" w:rsidRPr="000F0BEC" w:rsidRDefault="000F0BEC" w:rsidP="000F0BEC">
      <w:pPr>
        <w:jc w:val="center"/>
        <w:rPr>
          <w:sz w:val="32"/>
        </w:rPr>
      </w:pPr>
      <w:r w:rsidRPr="000F0BEC">
        <w:rPr>
          <w:sz w:val="32"/>
        </w:rPr>
        <w:t>DIRECTOR DE DESARROLLO RURAL</w:t>
      </w:r>
    </w:p>
    <w:p w:rsidR="000F0BEC" w:rsidRDefault="000F0BEC"/>
    <w:sectPr w:rsidR="000F0BE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BEC"/>
    <w:rsid w:val="000F0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D5425"/>
  <w15:chartTrackingRefBased/>
  <w15:docId w15:val="{125DDE2A-0963-4368-98D8-7E58850EC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2019-03-06T18:47:00Z</dcterms:created>
  <dcterms:modified xsi:type="dcterms:W3CDTF">2019-03-06T18:54:00Z</dcterms:modified>
</cp:coreProperties>
</file>