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656C4B" w:rsidP="002F1F02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CARLOS PILLADO SIADE </w:t>
            </w:r>
            <w:r w:rsidR="000E07E5">
              <w:rPr>
                <w:rFonts w:ascii="Century Gothic" w:hAnsi="Century Gothic"/>
              </w:rPr>
              <w:t xml:space="preserve"> </w:t>
            </w:r>
            <w:r w:rsidR="00E201C6">
              <w:rPr>
                <w:rFonts w:ascii="Century Gothic" w:hAnsi="Century Gothic"/>
              </w:rPr>
              <w:t xml:space="preserve"> </w:t>
            </w:r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751065" w:rsidP="00751065">
            <w:pPr>
              <w:tabs>
                <w:tab w:val="left" w:pos="3480"/>
              </w:tabs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DIRECTOR DE UNIDAD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0E07E5" w:rsidP="00E201C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</w:t>
            </w:r>
          </w:p>
        </w:tc>
        <w:tc>
          <w:tcPr>
            <w:tcW w:w="2287" w:type="dxa"/>
          </w:tcPr>
          <w:p w:rsidR="00C67EA2" w:rsidRPr="00C67EA2" w:rsidRDefault="00656C4B" w:rsidP="0075106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LICENCIADO EN ADMINISTRACIÓN </w:t>
            </w:r>
            <w:r w:rsidR="000E07E5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:rsidR="00C67EA2" w:rsidRPr="00C67EA2" w:rsidRDefault="00656C4B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656C4B" w:rsidP="001A3A9A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751065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DIRECTOR DE UNIDAD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C67EA2" w:rsidRPr="00477602" w:rsidRDefault="0075106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ICAT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B13C99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13C99">
              <w:rPr>
                <w:rFonts w:ascii="Century Gothic" w:hAnsi="Century Gothic"/>
                <w:sz w:val="24"/>
                <w:szCs w:val="24"/>
              </w:rPr>
              <w:t>COORDINADOR</w:t>
            </w:r>
          </w:p>
        </w:tc>
        <w:tc>
          <w:tcPr>
            <w:tcW w:w="4414" w:type="dxa"/>
          </w:tcPr>
          <w:p w:rsidR="003E43F4" w:rsidRPr="00477602" w:rsidRDefault="00B13C99" w:rsidP="0075106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13C99">
              <w:rPr>
                <w:rFonts w:ascii="Century Gothic" w:hAnsi="Century Gothic"/>
                <w:sz w:val="24"/>
                <w:szCs w:val="24"/>
              </w:rPr>
              <w:t>CONFEDERACIÓN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B13C99">
              <w:rPr>
                <w:rFonts w:ascii="Century Gothic" w:hAnsi="Century Gothic"/>
                <w:sz w:val="24"/>
                <w:szCs w:val="24"/>
              </w:rPr>
              <w:t>DE ORGANIZACIONES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B13C99">
              <w:rPr>
                <w:rFonts w:ascii="Century Gothic" w:hAnsi="Century Gothic"/>
                <w:sz w:val="24"/>
                <w:szCs w:val="24"/>
              </w:rPr>
              <w:t>POPULARES 2013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1A3A9A" w:rsidP="00E913C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UASLP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2F1F02" w:rsidRPr="00C67EA2" w:rsidTr="002F1F02">
        <w:tc>
          <w:tcPr>
            <w:tcW w:w="8828" w:type="dxa"/>
            <w:shd w:val="clear" w:color="auto" w:fill="auto"/>
          </w:tcPr>
          <w:p w:rsidR="002F1F02" w:rsidRPr="002F1F02" w:rsidRDefault="00B13C99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  <w:r w:rsidRPr="00B13C99"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>DIPLOMADO EN MERCADOTECNIA ESTRATÉGICA</w:t>
            </w:r>
            <w:r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 xml:space="preserve"> </w:t>
            </w:r>
            <w:r w:rsidRPr="00B13C99"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>UNIVERSIDAD AUTÓNOMA DE SAN LUIS POTOSÍ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E07E5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3A9A"/>
    <w:rsid w:val="001A69D1"/>
    <w:rsid w:val="001B1912"/>
    <w:rsid w:val="001D405D"/>
    <w:rsid w:val="001E10F0"/>
    <w:rsid w:val="001E4451"/>
    <w:rsid w:val="001E791C"/>
    <w:rsid w:val="001F2122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1F02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43F4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56C4B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A596A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1065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2598C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13C99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70AD4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01C6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13C7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2019-04-01T18:53:00Z</dcterms:created>
  <dcterms:modified xsi:type="dcterms:W3CDTF">2019-04-01T18:53:00Z</dcterms:modified>
</cp:coreProperties>
</file>