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5BBD" w:rsidRPr="00C95BBD" w:rsidRDefault="00C95BBD" w:rsidP="00C95BBD">
      <w:pPr>
        <w:spacing w:after="0" w:line="240" w:lineRule="auto"/>
        <w:jc w:val="both"/>
        <w:rPr>
          <w:rFonts w:ascii="Calibri" w:eastAsia="Times New Roman" w:hAnsi="Calibri" w:cs="Calibri"/>
          <w:color w:val="000000"/>
          <w:lang w:eastAsia="es-MX"/>
        </w:rPr>
      </w:pPr>
      <w:r w:rsidRPr="00C95BBD">
        <w:rPr>
          <w:rFonts w:ascii="Calibri" w:eastAsia="Times New Roman" w:hAnsi="Calibri" w:cs="Calibri"/>
          <w:color w:val="000000"/>
          <w:lang w:eastAsia="es-MX"/>
        </w:rPr>
        <w:t xml:space="preserve">En el mes a reportar en el municipio de Tanquián de Escobedo no se cuenta con mecanismos de participación ciudadana, ya que la administración apenas dio inicio en el mes que se reporta (octubre 2018). Por lo </w:t>
      </w:r>
      <w:bookmarkStart w:id="0" w:name="_GoBack"/>
      <w:bookmarkEnd w:id="0"/>
      <w:r w:rsidRPr="00C95BBD">
        <w:rPr>
          <w:rFonts w:ascii="Calibri" w:eastAsia="Times New Roman" w:hAnsi="Calibri" w:cs="Calibri"/>
          <w:color w:val="000000"/>
          <w:lang w:eastAsia="es-MX"/>
        </w:rPr>
        <w:t>tanto, de acuerdo a las normativas aplicables dichos mecanismos se encuentran en proceso.</w:t>
      </w:r>
    </w:p>
    <w:p w:rsidR="00EF6A06" w:rsidRDefault="00EF6A06" w:rsidP="00C95BBD"/>
    <w:p w:rsidR="00C95BBD" w:rsidRDefault="00C95BBD" w:rsidP="00C95BBD"/>
    <w:p w:rsidR="00C95BBD" w:rsidRDefault="00C95BBD" w:rsidP="00C95BBD">
      <w:r>
        <w:t>Atentamente:</w:t>
      </w:r>
    </w:p>
    <w:p w:rsidR="00C95BBD" w:rsidRPr="00C95BBD" w:rsidRDefault="00C95BBD" w:rsidP="00C95BBD">
      <w:r>
        <w:t>Secretaría General.</w:t>
      </w:r>
    </w:p>
    <w:sectPr w:rsidR="00C95BBD" w:rsidRPr="00C95BB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BBD"/>
    <w:rsid w:val="00C95BBD"/>
    <w:rsid w:val="00EF6A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46283"/>
  <w15:chartTrackingRefBased/>
  <w15:docId w15:val="{DC30E7D4-C29A-447D-A2A4-FE48506CF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0783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Words>
  <Characters>282</Characters>
  <Application>Microsoft Office Word</Application>
  <DocSecurity>0</DocSecurity>
  <Lines>2</Lines>
  <Paragraphs>1</Paragraphs>
  <ScaleCrop>false</ScaleCrop>
  <Company/>
  <LinksUpToDate>false</LinksUpToDate>
  <CharactersWithSpaces>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Chicharron GonzalesVargas</dc:creator>
  <cp:keywords/>
  <dc:description/>
  <cp:lastModifiedBy>Chicharron GonzalesVargas</cp:lastModifiedBy>
  <cp:revision>1</cp:revision>
  <dcterms:created xsi:type="dcterms:W3CDTF">2019-02-10T03:33:00Z</dcterms:created>
  <dcterms:modified xsi:type="dcterms:W3CDTF">2019-02-10T03:33:00Z</dcterms:modified>
</cp:coreProperties>
</file>