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A4025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A4025D" w:rsidRDefault="006074A1" w:rsidP="00E819E7">
            <w:pPr>
              <w:ind w:left="-108"/>
              <w:rPr>
                <w:rFonts w:ascii="Arial" w:hAnsi="Arial" w:cs="Arial"/>
                <w:sz w:val="24"/>
                <w:lang w:val="es-MX"/>
              </w:rPr>
            </w:pPr>
            <w:bookmarkStart w:id="0" w:name="_Hlk520393671"/>
            <w:bookmarkStart w:id="1" w:name="_GoBack"/>
            <w:bookmarkEnd w:id="1"/>
            <w:r w:rsidRPr="00A4025D">
              <w:rPr>
                <w:rFonts w:ascii="Arial" w:hAnsi="Arial" w:cs="Arial"/>
                <w:b/>
                <w:sz w:val="24"/>
                <w:lang w:val="es-MX"/>
              </w:rPr>
              <w:t xml:space="preserve">RECURSO DE REVISIÓN: </w:t>
            </w:r>
            <w:r w:rsidR="00297B76" w:rsidRPr="00A4025D">
              <w:rPr>
                <w:rFonts w:ascii="Arial" w:hAnsi="Arial" w:cs="Arial"/>
                <w:sz w:val="24"/>
                <w:lang w:val="es-MX"/>
              </w:rPr>
              <w:t>RR-933</w:t>
            </w:r>
            <w:r w:rsidRPr="00A4025D">
              <w:rPr>
                <w:rFonts w:ascii="Arial" w:hAnsi="Arial" w:cs="Arial"/>
                <w:sz w:val="24"/>
                <w:lang w:val="es-MX"/>
              </w:rPr>
              <w:t>/2018-3</w:t>
            </w:r>
          </w:p>
        </w:tc>
      </w:tr>
      <w:tr w:rsidR="006074A1" w:rsidRPr="00A4025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A4025D" w:rsidRDefault="006074A1" w:rsidP="00017762">
            <w:pPr>
              <w:ind w:left="-108"/>
              <w:rPr>
                <w:rFonts w:ascii="Arial" w:hAnsi="Arial" w:cs="Arial"/>
                <w:sz w:val="24"/>
                <w:lang w:val="es-MX"/>
              </w:rPr>
            </w:pPr>
            <w:r w:rsidRPr="00A4025D">
              <w:rPr>
                <w:rFonts w:ascii="Arial" w:hAnsi="Arial" w:cs="Arial"/>
                <w:b/>
                <w:sz w:val="24"/>
                <w:lang w:val="es-MX"/>
              </w:rPr>
              <w:t>ENTE OBLIGADO:</w:t>
            </w:r>
            <w:r w:rsidRPr="00A4025D">
              <w:rPr>
                <w:rFonts w:ascii="Arial" w:hAnsi="Arial" w:cs="Arial"/>
                <w:sz w:val="24"/>
                <w:lang w:val="es-MX"/>
              </w:rPr>
              <w:t xml:space="preserve"> </w:t>
            </w:r>
            <w:r w:rsidR="00627B40" w:rsidRPr="00A4025D">
              <w:rPr>
                <w:rFonts w:ascii="Arial" w:eastAsia="Arial Unicode MS" w:hAnsi="Arial" w:cs="Arial"/>
                <w:sz w:val="24"/>
                <w:lang w:val="es-MX"/>
              </w:rPr>
              <w:t xml:space="preserve">AYUNTAMIENTO DE </w:t>
            </w:r>
            <w:r w:rsidR="00017762" w:rsidRPr="00A4025D">
              <w:rPr>
                <w:rFonts w:ascii="Arial" w:eastAsia="Arial Unicode MS" w:hAnsi="Arial" w:cs="Arial"/>
                <w:sz w:val="24"/>
                <w:lang w:val="es-MX"/>
              </w:rPr>
              <w:t>HUEHUETLAN</w:t>
            </w:r>
            <w:r w:rsidR="006B2B0E" w:rsidRPr="00A4025D">
              <w:rPr>
                <w:rFonts w:ascii="Arial" w:eastAsia="Arial Unicode MS" w:hAnsi="Arial" w:cs="Arial"/>
                <w:sz w:val="24"/>
                <w:lang w:val="es-MX"/>
              </w:rPr>
              <w:t>.</w:t>
            </w:r>
          </w:p>
        </w:tc>
      </w:tr>
      <w:tr w:rsidR="006074A1" w:rsidRPr="00A4025D"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A4025D" w:rsidRDefault="006074A1" w:rsidP="00E819E7">
            <w:pPr>
              <w:ind w:left="-108"/>
              <w:rPr>
                <w:rFonts w:ascii="Arial" w:hAnsi="Arial" w:cs="Arial"/>
                <w:sz w:val="24"/>
                <w:lang w:val="es-MX"/>
              </w:rPr>
            </w:pPr>
            <w:r w:rsidRPr="00A4025D">
              <w:rPr>
                <w:rFonts w:ascii="Arial" w:hAnsi="Arial" w:cs="Arial"/>
                <w:b/>
                <w:sz w:val="24"/>
                <w:lang w:val="es-MX"/>
              </w:rPr>
              <w:t xml:space="preserve">COMISIONADO PONENTE: </w:t>
            </w:r>
            <w:r w:rsidR="0009436E" w:rsidRPr="00A4025D">
              <w:rPr>
                <w:rFonts w:ascii="Arial" w:hAnsi="Arial" w:cs="Arial"/>
                <w:sz w:val="24"/>
                <w:lang w:val="es-MX"/>
              </w:rPr>
              <w:t>MARIAJOSÉ GONZÁ</w:t>
            </w:r>
            <w:r w:rsidRPr="00A4025D">
              <w:rPr>
                <w:rFonts w:ascii="Arial" w:hAnsi="Arial" w:cs="Arial"/>
                <w:sz w:val="24"/>
                <w:lang w:val="es-MX"/>
              </w:rPr>
              <w:t>LEZ ZARZOSA.</w:t>
            </w:r>
          </w:p>
        </w:tc>
      </w:tr>
    </w:tbl>
    <w:p w:rsidR="006074A1" w:rsidRPr="00A4025D" w:rsidRDefault="006074A1" w:rsidP="00E819E7">
      <w:pPr>
        <w:pStyle w:val="Textoindependienteprimerasangra"/>
        <w:spacing w:after="0"/>
        <w:ind w:firstLine="0"/>
        <w:rPr>
          <w:rFonts w:ascii="Arial" w:hAnsi="Arial" w:cs="Arial"/>
          <w:b/>
          <w:sz w:val="24"/>
          <w:lang w:val="es-MX"/>
        </w:rPr>
      </w:pPr>
    </w:p>
    <w:p w:rsidR="006074A1" w:rsidRPr="00A4025D" w:rsidRDefault="006074A1" w:rsidP="00E819E7">
      <w:pPr>
        <w:pStyle w:val="Textoindependienteprimerasangra"/>
        <w:spacing w:after="0"/>
        <w:ind w:firstLine="0"/>
        <w:rPr>
          <w:rFonts w:ascii="Arial" w:eastAsia="Arial Unicode MS" w:hAnsi="Arial" w:cs="Arial"/>
          <w:sz w:val="24"/>
          <w:lang w:val="es-MX"/>
        </w:rPr>
      </w:pPr>
      <w:r w:rsidRPr="00A4025D">
        <w:rPr>
          <w:rFonts w:ascii="Arial" w:eastAsia="Arial Unicode MS" w:hAnsi="Arial" w:cs="Arial"/>
          <w:sz w:val="24"/>
          <w:lang w:val="es-MX"/>
        </w:rPr>
        <w:t xml:space="preserve">San Luis Potosí, San Luis Potosí, </w:t>
      </w:r>
      <w:r w:rsidRPr="00A4025D">
        <w:rPr>
          <w:rFonts w:ascii="Arial" w:eastAsia="BatangChe" w:hAnsi="Arial" w:cs="Arial"/>
          <w:sz w:val="24"/>
        </w:rPr>
        <w:t xml:space="preserve">Sesión </w:t>
      </w:r>
      <w:r w:rsidR="00D34BF5" w:rsidRPr="00A4025D">
        <w:rPr>
          <w:rFonts w:ascii="Arial" w:eastAsia="BatangChe" w:hAnsi="Arial" w:cs="Arial"/>
          <w:sz w:val="24"/>
        </w:rPr>
        <w:t>Extrao</w:t>
      </w:r>
      <w:r w:rsidRPr="00A4025D">
        <w:rPr>
          <w:rFonts w:ascii="Arial" w:eastAsia="BatangChe" w:hAnsi="Arial" w:cs="Arial"/>
          <w:sz w:val="24"/>
        </w:rPr>
        <w:t xml:space="preserve">rdinaria del Pleno de la Comisión Estatal de Garantía de Acceso a la Información Pública, </w:t>
      </w:r>
      <w:r w:rsidR="00627B40" w:rsidRPr="00A4025D">
        <w:rPr>
          <w:rFonts w:ascii="Arial" w:eastAsia="BatangChe" w:hAnsi="Arial" w:cs="Arial"/>
          <w:sz w:val="24"/>
        </w:rPr>
        <w:t>veinte</w:t>
      </w:r>
      <w:r w:rsidR="0049722B" w:rsidRPr="00A4025D">
        <w:rPr>
          <w:rFonts w:ascii="Arial" w:eastAsia="BatangChe" w:hAnsi="Arial" w:cs="Arial"/>
          <w:sz w:val="24"/>
        </w:rPr>
        <w:t xml:space="preserve"> de febrero de dos mil diecinueve</w:t>
      </w:r>
      <w:r w:rsidRPr="00A4025D">
        <w:rPr>
          <w:rFonts w:ascii="Arial" w:eastAsia="Arial Unicode MS" w:hAnsi="Arial" w:cs="Arial"/>
          <w:sz w:val="24"/>
          <w:lang w:val="es-MX"/>
        </w:rPr>
        <w:t>.</w:t>
      </w:r>
    </w:p>
    <w:p w:rsidR="006074A1" w:rsidRPr="00A4025D" w:rsidRDefault="006074A1" w:rsidP="00E819E7">
      <w:pPr>
        <w:pStyle w:val="Textoindependienteprimerasangra"/>
        <w:spacing w:after="0"/>
        <w:ind w:firstLine="0"/>
        <w:rPr>
          <w:rFonts w:ascii="Arial" w:eastAsia="Arial Unicode MS" w:hAnsi="Arial" w:cs="Arial"/>
          <w:sz w:val="24"/>
          <w:lang w:val="es-MX"/>
        </w:rPr>
      </w:pPr>
    </w:p>
    <w:p w:rsidR="006074A1" w:rsidRPr="00A4025D" w:rsidRDefault="006074A1" w:rsidP="00E819E7">
      <w:pPr>
        <w:pStyle w:val="Textoindependienteprimerasangra"/>
        <w:spacing w:after="0"/>
        <w:ind w:firstLine="0"/>
        <w:rPr>
          <w:rFonts w:ascii="Arial" w:eastAsia="Arial Unicode MS" w:hAnsi="Arial" w:cs="Arial"/>
          <w:b/>
          <w:sz w:val="24"/>
          <w:lang w:val="es-MX"/>
        </w:rPr>
      </w:pPr>
      <w:r w:rsidRPr="00A4025D">
        <w:rPr>
          <w:rFonts w:ascii="Arial" w:eastAsia="Arial Unicode MS" w:hAnsi="Arial" w:cs="Arial"/>
          <w:sz w:val="24"/>
          <w:lang w:val="es-MX"/>
        </w:rPr>
        <w:t>Vistos, para resolver los autos que conforman el expediente citado al rubro</w:t>
      </w:r>
      <w:r w:rsidRPr="00A4025D">
        <w:rPr>
          <w:rFonts w:ascii="Arial" w:eastAsia="Arial Unicode MS" w:hAnsi="Arial" w:cs="Arial"/>
          <w:b/>
          <w:sz w:val="24"/>
          <w:lang w:val="es-MX"/>
        </w:rPr>
        <w:t xml:space="preserve">; </w:t>
      </w:r>
      <w:r w:rsidRPr="00A4025D">
        <w:rPr>
          <w:rFonts w:ascii="Arial" w:eastAsia="Arial Unicode MS" w:hAnsi="Arial" w:cs="Arial"/>
          <w:sz w:val="24"/>
          <w:lang w:val="es-MX"/>
        </w:rPr>
        <w:t>y</w:t>
      </w:r>
      <w:r w:rsidRPr="00A4025D">
        <w:rPr>
          <w:rFonts w:ascii="Arial" w:eastAsia="Arial Unicode MS" w:hAnsi="Arial" w:cs="Arial"/>
          <w:b/>
          <w:sz w:val="24"/>
          <w:lang w:val="es-MX"/>
        </w:rPr>
        <w:t xml:space="preserve">  </w:t>
      </w:r>
    </w:p>
    <w:p w:rsidR="00E819E7" w:rsidRPr="00A4025D" w:rsidRDefault="00E819E7" w:rsidP="00E819E7">
      <w:pPr>
        <w:pStyle w:val="Textoindependienteprimerasangra"/>
        <w:spacing w:after="0"/>
        <w:ind w:firstLine="0"/>
        <w:rPr>
          <w:rFonts w:ascii="Arial" w:eastAsia="Arial Unicode MS" w:hAnsi="Arial" w:cs="Arial"/>
          <w:sz w:val="24"/>
          <w:lang w:val="es-MX"/>
        </w:rPr>
      </w:pPr>
    </w:p>
    <w:p w:rsidR="006074A1" w:rsidRPr="00A4025D" w:rsidRDefault="006074A1" w:rsidP="00E819E7">
      <w:pPr>
        <w:pStyle w:val="Textoindependienteprimerasangra"/>
        <w:spacing w:after="0"/>
        <w:ind w:firstLine="900"/>
        <w:jc w:val="center"/>
        <w:rPr>
          <w:rFonts w:ascii="Arial" w:eastAsia="Arial Unicode MS" w:hAnsi="Arial" w:cs="Arial"/>
          <w:b/>
          <w:sz w:val="24"/>
          <w:lang w:val="es-MX"/>
        </w:rPr>
      </w:pPr>
      <w:r w:rsidRPr="00A4025D">
        <w:rPr>
          <w:rFonts w:ascii="Arial" w:eastAsia="Arial Unicode MS" w:hAnsi="Arial" w:cs="Arial"/>
          <w:b/>
          <w:sz w:val="24"/>
          <w:lang w:val="es-MX"/>
        </w:rPr>
        <w:t>R E S U L T A N D O:</w:t>
      </w:r>
    </w:p>
    <w:p w:rsidR="00E819E7" w:rsidRPr="00A4025D"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A4025D" w:rsidRDefault="006074A1" w:rsidP="000B3D9B">
      <w:pPr>
        <w:rPr>
          <w:rFonts w:ascii="Arial" w:eastAsia="Arial Unicode MS" w:hAnsi="Arial" w:cs="Arial"/>
          <w:sz w:val="24"/>
          <w:lang w:val="es-MX"/>
        </w:rPr>
      </w:pPr>
      <w:r w:rsidRPr="00A4025D">
        <w:rPr>
          <w:rFonts w:ascii="Arial" w:eastAsia="Arial Unicode MS" w:hAnsi="Arial" w:cs="Arial"/>
          <w:b/>
          <w:sz w:val="24"/>
        </w:rPr>
        <w:t>PRIMERO.</w:t>
      </w:r>
      <w:r w:rsidRPr="00A4025D">
        <w:rPr>
          <w:rFonts w:ascii="Arial" w:eastAsia="Arial Unicode MS" w:hAnsi="Arial" w:cs="Arial"/>
          <w:sz w:val="24"/>
        </w:rPr>
        <w:t xml:space="preserve"> </w:t>
      </w:r>
      <w:r w:rsidRPr="00A4025D">
        <w:rPr>
          <w:rFonts w:ascii="Arial" w:eastAsia="Arial Unicode MS" w:hAnsi="Arial" w:cs="Arial"/>
          <w:sz w:val="24"/>
          <w:lang w:val="es-MX"/>
        </w:rPr>
        <w:t xml:space="preserve">El </w:t>
      </w:r>
      <w:r w:rsidR="006B2B0E" w:rsidRPr="00A4025D">
        <w:rPr>
          <w:rFonts w:ascii="Arial" w:eastAsia="Arial Unicode MS" w:hAnsi="Arial" w:cs="Arial"/>
          <w:sz w:val="24"/>
          <w:lang w:val="es-MX"/>
        </w:rPr>
        <w:t>veint</w:t>
      </w:r>
      <w:r w:rsidR="005B4F23" w:rsidRPr="00A4025D">
        <w:rPr>
          <w:rFonts w:ascii="Arial" w:eastAsia="Arial Unicode MS" w:hAnsi="Arial" w:cs="Arial"/>
          <w:sz w:val="24"/>
          <w:lang w:val="es-MX"/>
        </w:rPr>
        <w:t xml:space="preserve">e </w:t>
      </w:r>
      <w:r w:rsidR="006B2B0E" w:rsidRPr="00A4025D">
        <w:rPr>
          <w:rFonts w:ascii="Arial" w:eastAsia="Arial Unicode MS" w:hAnsi="Arial" w:cs="Arial"/>
          <w:sz w:val="24"/>
          <w:lang w:val="es-MX"/>
        </w:rPr>
        <w:t>de octubre</w:t>
      </w:r>
      <w:r w:rsidR="006B7ED1" w:rsidRPr="00A4025D">
        <w:rPr>
          <w:rFonts w:ascii="Arial" w:eastAsia="Arial Unicode MS" w:hAnsi="Arial" w:cs="Arial"/>
          <w:sz w:val="24"/>
          <w:lang w:val="es-MX"/>
        </w:rPr>
        <w:t xml:space="preserve"> </w:t>
      </w:r>
      <w:r w:rsidR="000B3D9B" w:rsidRPr="00A4025D">
        <w:rPr>
          <w:rFonts w:ascii="Arial" w:eastAsia="Arial Unicode MS" w:hAnsi="Arial" w:cs="Arial"/>
          <w:sz w:val="24"/>
          <w:lang w:val="es-MX"/>
        </w:rPr>
        <w:t xml:space="preserve">de dos mil dieciocho, </w:t>
      </w:r>
      <w:r w:rsidR="0049722B" w:rsidRPr="00A4025D">
        <w:rPr>
          <w:rFonts w:ascii="Arial" w:eastAsia="Arial Unicode MS" w:hAnsi="Arial" w:cs="Arial"/>
          <w:sz w:val="24"/>
          <w:lang w:val="es-MX"/>
        </w:rPr>
        <w:t>el</w:t>
      </w:r>
      <w:r w:rsidR="000B3D9B" w:rsidRPr="00A4025D">
        <w:rPr>
          <w:rFonts w:ascii="Arial" w:eastAsia="Arial Unicode MS" w:hAnsi="Arial" w:cs="Arial"/>
          <w:sz w:val="24"/>
          <w:lang w:val="es-MX"/>
        </w:rPr>
        <w:t xml:space="preserve"> recurrente </w:t>
      </w:r>
      <w:r w:rsidRPr="00A4025D">
        <w:rPr>
          <w:rFonts w:ascii="Arial" w:eastAsia="Arial Unicode MS" w:hAnsi="Arial" w:cs="Arial"/>
          <w:sz w:val="24"/>
          <w:lang w:val="es-MX"/>
        </w:rPr>
        <w:t>presentó a</w:t>
      </w:r>
      <w:r w:rsidR="003F2838" w:rsidRPr="00A4025D">
        <w:rPr>
          <w:rFonts w:ascii="Arial" w:eastAsia="Arial Unicode MS" w:hAnsi="Arial" w:cs="Arial"/>
          <w:sz w:val="24"/>
          <w:lang w:val="es-MX"/>
        </w:rPr>
        <w:t xml:space="preserve">nte </w:t>
      </w:r>
      <w:r w:rsidR="00BC0401" w:rsidRPr="00A4025D">
        <w:rPr>
          <w:rFonts w:ascii="Arial" w:eastAsia="Arial Unicode MS" w:hAnsi="Arial" w:cs="Arial"/>
          <w:sz w:val="24"/>
          <w:lang w:val="es-MX"/>
        </w:rPr>
        <w:t xml:space="preserve">el </w:t>
      </w:r>
      <w:r w:rsidR="005B4F23" w:rsidRPr="00A4025D">
        <w:rPr>
          <w:rFonts w:ascii="Arial" w:eastAsia="Arial Unicode MS" w:hAnsi="Arial" w:cs="Arial"/>
          <w:b/>
          <w:sz w:val="24"/>
          <w:lang w:val="es-MX"/>
        </w:rPr>
        <w:t>AYUNTAMI</w:t>
      </w:r>
      <w:r w:rsidR="006B2B0E" w:rsidRPr="00A4025D">
        <w:rPr>
          <w:rFonts w:ascii="Arial" w:eastAsia="Arial Unicode MS" w:hAnsi="Arial" w:cs="Arial"/>
          <w:b/>
          <w:sz w:val="24"/>
          <w:lang w:val="es-MX"/>
        </w:rPr>
        <w:t>E</w:t>
      </w:r>
      <w:r w:rsidR="005B4F23" w:rsidRPr="00A4025D">
        <w:rPr>
          <w:rFonts w:ascii="Arial" w:eastAsia="Arial Unicode MS" w:hAnsi="Arial" w:cs="Arial"/>
          <w:b/>
          <w:sz w:val="24"/>
          <w:lang w:val="es-MX"/>
        </w:rPr>
        <w:t>N</w:t>
      </w:r>
      <w:r w:rsidR="006B2B0E" w:rsidRPr="00A4025D">
        <w:rPr>
          <w:rFonts w:ascii="Arial" w:eastAsia="Arial Unicode MS" w:hAnsi="Arial" w:cs="Arial"/>
          <w:b/>
          <w:sz w:val="24"/>
          <w:lang w:val="es-MX"/>
        </w:rPr>
        <w:t xml:space="preserve">TO DE </w:t>
      </w:r>
      <w:r w:rsidR="005B4F23" w:rsidRPr="00A4025D">
        <w:rPr>
          <w:rFonts w:ascii="Arial" w:eastAsia="Arial Unicode MS" w:hAnsi="Arial" w:cs="Arial"/>
          <w:b/>
          <w:sz w:val="24"/>
          <w:lang w:val="es-MX"/>
        </w:rPr>
        <w:t>HUEHUETLÁN</w:t>
      </w:r>
      <w:r w:rsidR="006B2B0E" w:rsidRPr="00A4025D">
        <w:rPr>
          <w:rFonts w:ascii="Arial" w:eastAsia="Arial Unicode MS" w:hAnsi="Arial" w:cs="Arial"/>
          <w:b/>
          <w:sz w:val="24"/>
          <w:lang w:val="es-MX"/>
        </w:rPr>
        <w:t>,</w:t>
      </w:r>
      <w:r w:rsidR="00BC0401" w:rsidRPr="00A4025D">
        <w:rPr>
          <w:rFonts w:ascii="Arial" w:eastAsia="Arial Unicode MS" w:hAnsi="Arial" w:cs="Arial"/>
          <w:b/>
          <w:sz w:val="24"/>
          <w:lang w:val="es-MX"/>
        </w:rPr>
        <w:t xml:space="preserve"> </w:t>
      </w:r>
      <w:r w:rsidRPr="00A4025D">
        <w:rPr>
          <w:rFonts w:ascii="Arial" w:eastAsia="Arial Unicode MS" w:hAnsi="Arial" w:cs="Arial"/>
          <w:sz w:val="24"/>
          <w:lang w:val="es-MX"/>
        </w:rPr>
        <w:t>una solicitud de información</w:t>
      </w:r>
      <w:r w:rsidR="003F2838" w:rsidRPr="00A4025D">
        <w:rPr>
          <w:rFonts w:ascii="Arial" w:eastAsia="Arial Unicode MS" w:hAnsi="Arial" w:cs="Arial"/>
          <w:sz w:val="24"/>
          <w:lang w:val="es-MX"/>
        </w:rPr>
        <w:t xml:space="preserve">, </w:t>
      </w:r>
      <w:r w:rsidR="00634615" w:rsidRPr="00A4025D">
        <w:rPr>
          <w:rFonts w:ascii="Arial" w:eastAsia="Arial Unicode MS" w:hAnsi="Arial" w:cs="Arial"/>
          <w:sz w:val="24"/>
          <w:lang w:val="es-MX"/>
        </w:rPr>
        <w:t>a la cual le fue asignado el número de folio 00</w:t>
      </w:r>
      <w:r w:rsidR="005B4F23" w:rsidRPr="00A4025D">
        <w:rPr>
          <w:rFonts w:ascii="Arial" w:eastAsia="Arial Unicode MS" w:hAnsi="Arial" w:cs="Arial"/>
          <w:sz w:val="24"/>
          <w:lang w:val="es-MX"/>
        </w:rPr>
        <w:t>832518</w:t>
      </w:r>
      <w:r w:rsidRPr="00A4025D">
        <w:rPr>
          <w:rFonts w:ascii="Arial" w:eastAsia="Arial Unicode MS" w:hAnsi="Arial" w:cs="Arial"/>
          <w:sz w:val="24"/>
        </w:rPr>
        <w:t>.</w:t>
      </w:r>
    </w:p>
    <w:p w:rsidR="006074A1" w:rsidRPr="00A4025D" w:rsidRDefault="006074A1" w:rsidP="00E819E7">
      <w:pPr>
        <w:rPr>
          <w:rFonts w:ascii="Arial" w:eastAsia="Arial Unicode MS" w:hAnsi="Arial" w:cs="Arial"/>
          <w:sz w:val="24"/>
        </w:rPr>
      </w:pPr>
    </w:p>
    <w:p w:rsidR="00627B40" w:rsidRPr="00A4025D" w:rsidRDefault="00627B40" w:rsidP="00627B40">
      <w:pPr>
        <w:rPr>
          <w:rFonts w:ascii="Arial" w:eastAsia="Arial Unicode MS" w:hAnsi="Arial" w:cs="Arial"/>
          <w:sz w:val="24"/>
        </w:rPr>
      </w:pPr>
      <w:r w:rsidRPr="00A4025D">
        <w:rPr>
          <w:rFonts w:ascii="Arial" w:hAnsi="Arial" w:cs="Arial"/>
          <w:b/>
          <w:bCs/>
          <w:sz w:val="24"/>
          <w:shd w:val="clear" w:color="auto" w:fill="FFFFFF"/>
        </w:rPr>
        <w:t>SEGUNDO.</w:t>
      </w:r>
      <w:r w:rsidRPr="00A4025D">
        <w:rPr>
          <w:rFonts w:ascii="Arial" w:hAnsi="Arial" w:cs="Arial"/>
          <w:sz w:val="24"/>
          <w:shd w:val="clear" w:color="auto" w:fill="FFFFFF"/>
        </w:rPr>
        <w:t> No existe registro en el presente sumario de que el sujeto obligado haya emitido una respuesta en tiempo para atender la solicitud de información del particular.</w:t>
      </w:r>
    </w:p>
    <w:p w:rsidR="00634615" w:rsidRPr="00A4025D" w:rsidRDefault="00634615" w:rsidP="00634615">
      <w:pPr>
        <w:rPr>
          <w:rFonts w:ascii="Arial" w:hAnsi="Arial" w:cs="Arial"/>
          <w:sz w:val="24"/>
        </w:rPr>
      </w:pPr>
    </w:p>
    <w:p w:rsidR="006074A1" w:rsidRPr="00A4025D" w:rsidRDefault="006074A1" w:rsidP="00E819E7">
      <w:pPr>
        <w:rPr>
          <w:rFonts w:ascii="Arial" w:eastAsia="Arial Unicode MS" w:hAnsi="Arial" w:cs="Arial"/>
          <w:sz w:val="24"/>
        </w:rPr>
      </w:pPr>
      <w:r w:rsidRPr="00A4025D">
        <w:rPr>
          <w:rFonts w:ascii="Arial" w:hAnsi="Arial" w:cs="Arial"/>
          <w:b/>
          <w:sz w:val="24"/>
        </w:rPr>
        <w:t>TERCERO.</w:t>
      </w:r>
      <w:r w:rsidRPr="00A4025D">
        <w:rPr>
          <w:rFonts w:ascii="Arial" w:hAnsi="Arial" w:cs="Arial"/>
          <w:sz w:val="24"/>
        </w:rPr>
        <w:t xml:space="preserve"> El </w:t>
      </w:r>
      <w:r w:rsidR="00627B40" w:rsidRPr="00A4025D">
        <w:rPr>
          <w:rFonts w:ascii="Arial" w:hAnsi="Arial" w:cs="Arial"/>
          <w:sz w:val="24"/>
        </w:rPr>
        <w:t>veinte</w:t>
      </w:r>
      <w:r w:rsidR="0049722B" w:rsidRPr="00A4025D">
        <w:rPr>
          <w:rFonts w:ascii="Arial" w:hAnsi="Arial" w:cs="Arial"/>
          <w:sz w:val="24"/>
        </w:rPr>
        <w:t xml:space="preserve"> de noviembre</w:t>
      </w:r>
      <w:r w:rsidRPr="00A4025D">
        <w:rPr>
          <w:rFonts w:ascii="Arial" w:hAnsi="Arial" w:cs="Arial"/>
          <w:sz w:val="24"/>
        </w:rPr>
        <w:t xml:space="preserve"> de dos mil dieciocho, este Órgano Garante recibió el recurs</w:t>
      </w:r>
      <w:r w:rsidR="006F5331" w:rsidRPr="00A4025D">
        <w:rPr>
          <w:rFonts w:ascii="Arial" w:hAnsi="Arial" w:cs="Arial"/>
          <w:sz w:val="24"/>
        </w:rPr>
        <w:t xml:space="preserve">o de revisión interpuesto por </w:t>
      </w:r>
      <w:r w:rsidR="001E3F47" w:rsidRPr="00A4025D">
        <w:rPr>
          <w:rFonts w:ascii="Arial" w:hAnsi="Arial" w:cs="Arial"/>
          <w:sz w:val="24"/>
        </w:rPr>
        <w:t>el</w:t>
      </w:r>
      <w:r w:rsidRPr="00A4025D">
        <w:rPr>
          <w:rFonts w:ascii="Arial" w:hAnsi="Arial" w:cs="Arial"/>
          <w:sz w:val="24"/>
        </w:rPr>
        <w:t xml:space="preserve"> ahora recurrente </w:t>
      </w:r>
      <w:r w:rsidR="006F5331" w:rsidRPr="00A4025D">
        <w:rPr>
          <w:rFonts w:ascii="Arial" w:hAnsi="Arial" w:cs="Arial"/>
          <w:sz w:val="24"/>
        </w:rPr>
        <w:t xml:space="preserve">en </w:t>
      </w:r>
      <w:r w:rsidRPr="00A4025D">
        <w:rPr>
          <w:rFonts w:ascii="Arial" w:hAnsi="Arial" w:cs="Arial"/>
          <w:sz w:val="24"/>
        </w:rPr>
        <w:t xml:space="preserve">contra </w:t>
      </w:r>
      <w:r w:rsidR="006F5331" w:rsidRPr="00A4025D">
        <w:rPr>
          <w:rFonts w:ascii="Arial" w:hAnsi="Arial" w:cs="Arial"/>
          <w:sz w:val="24"/>
        </w:rPr>
        <w:t xml:space="preserve">de </w:t>
      </w:r>
      <w:r w:rsidRPr="00A4025D">
        <w:rPr>
          <w:rFonts w:ascii="Arial" w:hAnsi="Arial" w:cs="Arial"/>
          <w:sz w:val="24"/>
        </w:rPr>
        <w:t xml:space="preserve">la </w:t>
      </w:r>
      <w:r w:rsidR="00B4483E" w:rsidRPr="00A4025D">
        <w:rPr>
          <w:rFonts w:ascii="Arial" w:hAnsi="Arial" w:cs="Arial"/>
          <w:sz w:val="24"/>
        </w:rPr>
        <w:t xml:space="preserve">falta de </w:t>
      </w:r>
      <w:r w:rsidRPr="00A4025D">
        <w:rPr>
          <w:rFonts w:ascii="Arial" w:hAnsi="Arial" w:cs="Arial"/>
          <w:sz w:val="24"/>
        </w:rPr>
        <w:t>respuesta</w:t>
      </w:r>
      <w:r w:rsidR="006F5331" w:rsidRPr="00A4025D">
        <w:rPr>
          <w:rFonts w:ascii="Arial" w:hAnsi="Arial" w:cs="Arial"/>
          <w:sz w:val="24"/>
        </w:rPr>
        <w:t xml:space="preserve"> </w:t>
      </w:r>
      <w:r w:rsidRPr="00A4025D">
        <w:rPr>
          <w:rFonts w:ascii="Arial" w:hAnsi="Arial" w:cs="Arial"/>
          <w:sz w:val="24"/>
        </w:rPr>
        <w:t>por parte del sujeto obligado</w:t>
      </w:r>
      <w:r w:rsidRPr="00A4025D">
        <w:rPr>
          <w:rFonts w:ascii="Arial" w:eastAsia="Arial Unicode MS" w:hAnsi="Arial" w:cs="Arial"/>
          <w:sz w:val="24"/>
        </w:rPr>
        <w:t>.</w:t>
      </w:r>
    </w:p>
    <w:p w:rsidR="006074A1" w:rsidRPr="00A4025D" w:rsidRDefault="006074A1" w:rsidP="00E819E7">
      <w:pPr>
        <w:rPr>
          <w:rFonts w:ascii="Arial" w:eastAsia="Arial Unicode MS" w:hAnsi="Arial" w:cs="Arial"/>
          <w:sz w:val="24"/>
        </w:rPr>
      </w:pPr>
    </w:p>
    <w:p w:rsidR="006074A1" w:rsidRPr="00A4025D" w:rsidRDefault="006074A1" w:rsidP="00E819E7">
      <w:pPr>
        <w:rPr>
          <w:rFonts w:ascii="Arial" w:hAnsi="Arial" w:cs="Arial"/>
          <w:sz w:val="24"/>
        </w:rPr>
      </w:pPr>
      <w:r w:rsidRPr="00A4025D">
        <w:rPr>
          <w:rFonts w:ascii="Arial" w:hAnsi="Arial" w:cs="Arial"/>
          <w:b/>
          <w:sz w:val="24"/>
        </w:rPr>
        <w:t>CUARTO.</w:t>
      </w:r>
      <w:r w:rsidRPr="00A4025D">
        <w:rPr>
          <w:rFonts w:ascii="Arial" w:hAnsi="Arial" w:cs="Arial"/>
          <w:sz w:val="24"/>
        </w:rPr>
        <w:t xml:space="preserve"> El </w:t>
      </w:r>
      <w:r w:rsidR="005B4F23" w:rsidRPr="00A4025D">
        <w:rPr>
          <w:rFonts w:ascii="Arial" w:hAnsi="Arial" w:cs="Arial"/>
          <w:sz w:val="24"/>
        </w:rPr>
        <w:t xml:space="preserve">veintiuno </w:t>
      </w:r>
      <w:r w:rsidR="00634615" w:rsidRPr="00A4025D">
        <w:rPr>
          <w:rFonts w:ascii="Arial" w:hAnsi="Arial" w:cs="Arial"/>
          <w:sz w:val="24"/>
        </w:rPr>
        <w:t xml:space="preserve">de </w:t>
      </w:r>
      <w:r w:rsidR="001E5E38" w:rsidRPr="00A4025D">
        <w:rPr>
          <w:rFonts w:ascii="Arial" w:hAnsi="Arial" w:cs="Arial"/>
          <w:sz w:val="24"/>
        </w:rPr>
        <w:t>noviembre</w:t>
      </w:r>
      <w:r w:rsidR="001E3F47" w:rsidRPr="00A4025D">
        <w:rPr>
          <w:rFonts w:ascii="Arial" w:hAnsi="Arial" w:cs="Arial"/>
          <w:sz w:val="24"/>
        </w:rPr>
        <w:t xml:space="preserve"> </w:t>
      </w:r>
      <w:r w:rsidRPr="00A4025D">
        <w:rPr>
          <w:rFonts w:ascii="Arial" w:hAnsi="Arial" w:cs="Arial"/>
          <w:sz w:val="24"/>
        </w:rPr>
        <w:t>de dos mil dieciocho y de conformidad con el artículo 174, fracción I de la Ley de Transparencia y Acceso a la Información Pública del Estado, el recurso de revisión que se resuelve fue t</w:t>
      </w:r>
      <w:r w:rsidR="00E56AD5" w:rsidRPr="00A4025D">
        <w:rPr>
          <w:rFonts w:ascii="Arial" w:hAnsi="Arial" w:cs="Arial"/>
          <w:sz w:val="24"/>
        </w:rPr>
        <w:t xml:space="preserve">urnado a la Comisionada Ponente, para el análisis de su admisión o desechamiento. </w:t>
      </w:r>
    </w:p>
    <w:p w:rsidR="006074A1" w:rsidRPr="00A4025D" w:rsidRDefault="006074A1" w:rsidP="00E819E7">
      <w:pPr>
        <w:rPr>
          <w:rFonts w:ascii="Arial" w:hAnsi="Arial" w:cs="Arial"/>
          <w:b/>
          <w:sz w:val="24"/>
        </w:rPr>
      </w:pPr>
    </w:p>
    <w:p w:rsidR="006074A1" w:rsidRPr="00A4025D" w:rsidRDefault="006074A1" w:rsidP="00E819E7">
      <w:pPr>
        <w:rPr>
          <w:rFonts w:ascii="Arial" w:hAnsi="Arial" w:cs="Arial"/>
          <w:sz w:val="24"/>
        </w:rPr>
      </w:pPr>
      <w:r w:rsidRPr="00A4025D">
        <w:rPr>
          <w:rFonts w:ascii="Arial" w:hAnsi="Arial" w:cs="Arial"/>
          <w:b/>
          <w:sz w:val="24"/>
        </w:rPr>
        <w:t>QUINTO.</w:t>
      </w:r>
      <w:r w:rsidRPr="00A4025D">
        <w:rPr>
          <w:rFonts w:ascii="Arial" w:hAnsi="Arial" w:cs="Arial"/>
          <w:sz w:val="24"/>
        </w:rPr>
        <w:t xml:space="preserve"> </w:t>
      </w:r>
      <w:r w:rsidR="00D43BCC" w:rsidRPr="00A4025D">
        <w:rPr>
          <w:rFonts w:ascii="Arial" w:hAnsi="Arial" w:cs="Arial"/>
          <w:sz w:val="24"/>
        </w:rPr>
        <w:t>El</w:t>
      </w:r>
      <w:r w:rsidR="00287930" w:rsidRPr="00A4025D">
        <w:rPr>
          <w:rFonts w:ascii="Arial" w:hAnsi="Arial" w:cs="Arial"/>
          <w:sz w:val="24"/>
        </w:rPr>
        <w:t xml:space="preserve"> treinta de noviembre de dos mil dieciocho</w:t>
      </w:r>
      <w:r w:rsidRPr="00A4025D">
        <w:rPr>
          <w:rFonts w:ascii="Arial" w:hAnsi="Arial" w:cs="Arial"/>
          <w:sz w:val="24"/>
        </w:rPr>
        <w:t>, se</w:t>
      </w:r>
      <w:r w:rsidR="00E87AF8" w:rsidRPr="00A4025D">
        <w:rPr>
          <w:rFonts w:ascii="Arial" w:hAnsi="Arial" w:cs="Arial"/>
          <w:sz w:val="24"/>
        </w:rPr>
        <w:t xml:space="preserve"> dicto </w:t>
      </w:r>
      <w:r w:rsidR="00634615" w:rsidRPr="00A4025D">
        <w:rPr>
          <w:rFonts w:ascii="Arial" w:hAnsi="Arial" w:cs="Arial"/>
          <w:sz w:val="24"/>
        </w:rPr>
        <w:t>A</w:t>
      </w:r>
      <w:r w:rsidR="00E87AF8" w:rsidRPr="00A4025D">
        <w:rPr>
          <w:rFonts w:ascii="Arial" w:hAnsi="Arial" w:cs="Arial"/>
          <w:sz w:val="24"/>
        </w:rPr>
        <w:t xml:space="preserve">cuerdo en el que se admitió </w:t>
      </w:r>
      <w:r w:rsidRPr="00A4025D">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Pr="00A4025D">
        <w:rPr>
          <w:rFonts w:ascii="Arial" w:hAnsi="Arial" w:cs="Arial"/>
          <w:sz w:val="24"/>
        </w:rPr>
        <w:lastRenderedPageBreak/>
        <w:t>pruebas que consideraran pertinentes, esto según lo dispuesto en la fracción II y III del artículo 174 de la Ley de Transparencia y Acceso a la Información Pública del Estado.</w:t>
      </w:r>
    </w:p>
    <w:p w:rsidR="006074A1" w:rsidRPr="00A4025D" w:rsidRDefault="006074A1" w:rsidP="00E819E7">
      <w:pPr>
        <w:rPr>
          <w:rFonts w:ascii="Arial" w:hAnsi="Arial" w:cs="Arial"/>
          <w:b/>
          <w:sz w:val="24"/>
        </w:rPr>
      </w:pPr>
    </w:p>
    <w:p w:rsidR="006074A1" w:rsidRPr="00A4025D" w:rsidRDefault="006074A1" w:rsidP="00E819E7">
      <w:pPr>
        <w:rPr>
          <w:rFonts w:ascii="Arial" w:hAnsi="Arial" w:cs="Arial"/>
          <w:sz w:val="24"/>
        </w:rPr>
      </w:pPr>
      <w:r w:rsidRPr="00A4025D">
        <w:rPr>
          <w:rFonts w:ascii="Arial" w:hAnsi="Arial" w:cs="Arial"/>
          <w:b/>
          <w:sz w:val="24"/>
        </w:rPr>
        <w:t xml:space="preserve">SEXTO. </w:t>
      </w:r>
      <w:r w:rsidR="00D43BCC" w:rsidRPr="00A4025D">
        <w:rPr>
          <w:rFonts w:ascii="Arial" w:hAnsi="Arial" w:cs="Arial"/>
          <w:sz w:val="24"/>
        </w:rPr>
        <w:t xml:space="preserve">El </w:t>
      </w:r>
      <w:r w:rsidR="00287930" w:rsidRPr="00A4025D">
        <w:rPr>
          <w:rFonts w:ascii="Arial" w:hAnsi="Arial" w:cs="Arial"/>
          <w:sz w:val="24"/>
        </w:rPr>
        <w:t>cinco de febrero de dos mil diecinueve</w:t>
      </w:r>
      <w:r w:rsidR="00B63C7B" w:rsidRPr="00A4025D">
        <w:rPr>
          <w:rFonts w:ascii="Arial" w:hAnsi="Arial" w:cs="Arial"/>
          <w:sz w:val="24"/>
        </w:rPr>
        <w:t xml:space="preserve">, </w:t>
      </w:r>
      <w:r w:rsidR="00D43BCC" w:rsidRPr="00A4025D">
        <w:rPr>
          <w:rFonts w:ascii="Arial" w:hAnsi="Arial" w:cs="Arial"/>
          <w:sz w:val="24"/>
        </w:rPr>
        <w:t xml:space="preserve">se </w:t>
      </w:r>
      <w:r w:rsidR="00E87AF8" w:rsidRPr="00A4025D">
        <w:rPr>
          <w:rFonts w:ascii="Arial" w:hAnsi="Arial" w:cs="Arial"/>
          <w:sz w:val="24"/>
        </w:rPr>
        <w:t xml:space="preserve">dictó </w:t>
      </w:r>
      <w:r w:rsidR="00D43BCC" w:rsidRPr="00A4025D">
        <w:rPr>
          <w:rFonts w:ascii="Arial" w:hAnsi="Arial" w:cs="Arial"/>
          <w:sz w:val="24"/>
        </w:rPr>
        <w:t>un Acuerdo por el cual se tuv</w:t>
      </w:r>
      <w:r w:rsidR="000B7DBA" w:rsidRPr="00A4025D">
        <w:rPr>
          <w:rFonts w:ascii="Arial" w:hAnsi="Arial" w:cs="Arial"/>
          <w:sz w:val="24"/>
        </w:rPr>
        <w:t>o</w:t>
      </w:r>
      <w:r w:rsidR="001E3F47" w:rsidRPr="00A4025D">
        <w:rPr>
          <w:rFonts w:ascii="Arial" w:hAnsi="Arial" w:cs="Arial"/>
          <w:sz w:val="24"/>
        </w:rPr>
        <w:t xml:space="preserve"> </w:t>
      </w:r>
      <w:r w:rsidR="00D43BCC" w:rsidRPr="00A4025D">
        <w:rPr>
          <w:rFonts w:ascii="Arial" w:hAnsi="Arial" w:cs="Arial"/>
          <w:sz w:val="24"/>
        </w:rPr>
        <w:t xml:space="preserve">por recibido </w:t>
      </w:r>
      <w:r w:rsidR="000B7DBA" w:rsidRPr="00A4025D">
        <w:rPr>
          <w:rFonts w:ascii="Arial" w:hAnsi="Arial" w:cs="Arial"/>
          <w:sz w:val="24"/>
        </w:rPr>
        <w:t>el</w:t>
      </w:r>
      <w:r w:rsidR="001E3F47" w:rsidRPr="00A4025D">
        <w:rPr>
          <w:rFonts w:ascii="Arial" w:hAnsi="Arial" w:cs="Arial"/>
          <w:sz w:val="24"/>
        </w:rPr>
        <w:t xml:space="preserve"> </w:t>
      </w:r>
      <w:r w:rsidR="00D43BCC" w:rsidRPr="00A4025D">
        <w:rPr>
          <w:rFonts w:ascii="Arial" w:hAnsi="Arial" w:cs="Arial"/>
          <w:sz w:val="24"/>
        </w:rPr>
        <w:t xml:space="preserve">oficio </w:t>
      </w:r>
      <w:r w:rsidR="000F6019" w:rsidRPr="00A4025D">
        <w:rPr>
          <w:rFonts w:ascii="Arial" w:hAnsi="Arial" w:cs="Arial"/>
          <w:sz w:val="24"/>
        </w:rPr>
        <w:t>UT</w:t>
      </w:r>
      <w:r w:rsidR="00287930" w:rsidRPr="00A4025D">
        <w:rPr>
          <w:rFonts w:ascii="Arial" w:hAnsi="Arial" w:cs="Arial"/>
          <w:sz w:val="24"/>
        </w:rPr>
        <w:t>-046, de veintiocho de enero de dos mil diecinueve</w:t>
      </w:r>
      <w:r w:rsidR="00B63C7B" w:rsidRPr="00A4025D">
        <w:rPr>
          <w:rFonts w:ascii="Arial" w:hAnsi="Arial" w:cs="Arial"/>
          <w:sz w:val="24"/>
        </w:rPr>
        <w:t xml:space="preserve">, </w:t>
      </w:r>
      <w:r w:rsidR="00D43BCC" w:rsidRPr="00A4025D">
        <w:rPr>
          <w:rFonts w:ascii="Arial" w:hAnsi="Arial" w:cs="Arial"/>
          <w:sz w:val="24"/>
        </w:rPr>
        <w:t xml:space="preserve">suscrito por </w:t>
      </w:r>
      <w:r w:rsidR="000F6019" w:rsidRPr="00A4025D">
        <w:rPr>
          <w:rFonts w:ascii="Arial" w:hAnsi="Arial" w:cs="Arial"/>
          <w:sz w:val="24"/>
        </w:rPr>
        <w:t xml:space="preserve">el </w:t>
      </w:r>
      <w:r w:rsidR="00287930" w:rsidRPr="00A4025D">
        <w:rPr>
          <w:rFonts w:ascii="Arial" w:hAnsi="Arial" w:cs="Arial"/>
          <w:sz w:val="24"/>
        </w:rPr>
        <w:t xml:space="preserve">Titular de la Unidad de Transparencia del Ayuntamiento de Huehuetlán, </w:t>
      </w:r>
      <w:r w:rsidR="001E3F47" w:rsidRPr="00A4025D">
        <w:rPr>
          <w:rFonts w:ascii="Arial" w:hAnsi="Arial" w:cs="Arial"/>
          <w:sz w:val="24"/>
        </w:rPr>
        <w:t xml:space="preserve">recibido en la oficialía de partes de esta Comisión el </w:t>
      </w:r>
      <w:r w:rsidR="008257E8" w:rsidRPr="00A4025D">
        <w:rPr>
          <w:rFonts w:ascii="Arial" w:hAnsi="Arial" w:cs="Arial"/>
          <w:sz w:val="24"/>
        </w:rPr>
        <w:t xml:space="preserve">veintinueve </w:t>
      </w:r>
      <w:r w:rsidR="000F6019" w:rsidRPr="00A4025D">
        <w:rPr>
          <w:rFonts w:ascii="Arial" w:hAnsi="Arial" w:cs="Arial"/>
          <w:sz w:val="24"/>
        </w:rPr>
        <w:t>de</w:t>
      </w:r>
      <w:r w:rsidR="00B63C7B" w:rsidRPr="00A4025D">
        <w:rPr>
          <w:rFonts w:ascii="Arial" w:hAnsi="Arial" w:cs="Arial"/>
          <w:sz w:val="24"/>
        </w:rPr>
        <w:t xml:space="preserve"> enero de dos mil diecinueve</w:t>
      </w:r>
      <w:r w:rsidR="001E3F47" w:rsidRPr="00A4025D">
        <w:rPr>
          <w:rFonts w:ascii="Arial" w:hAnsi="Arial" w:cs="Arial"/>
          <w:sz w:val="24"/>
        </w:rPr>
        <w:t>;</w:t>
      </w:r>
      <w:r w:rsidR="00D34BF5" w:rsidRPr="00A4025D">
        <w:rPr>
          <w:rFonts w:ascii="Arial" w:hAnsi="Arial" w:cs="Arial"/>
          <w:sz w:val="24"/>
        </w:rPr>
        <w:t xml:space="preserve"> </w:t>
      </w:r>
      <w:r w:rsidR="00BE4BFE" w:rsidRPr="00A4025D">
        <w:rPr>
          <w:rFonts w:ascii="Arial" w:hAnsi="Arial" w:cs="Arial"/>
          <w:sz w:val="24"/>
        </w:rPr>
        <w:t xml:space="preserve">en </w:t>
      </w:r>
      <w:r w:rsidRPr="00A4025D">
        <w:rPr>
          <w:rFonts w:ascii="Arial" w:hAnsi="Arial" w:cs="Arial"/>
          <w:sz w:val="24"/>
        </w:rPr>
        <w:t>ese sentido, se tuvieron por hechas las manifestaciones correspondientes al sujeto obligado.</w:t>
      </w:r>
    </w:p>
    <w:p w:rsidR="006074A1" w:rsidRPr="00A4025D" w:rsidRDefault="006074A1" w:rsidP="00E819E7">
      <w:pPr>
        <w:rPr>
          <w:rFonts w:ascii="Arial" w:hAnsi="Arial" w:cs="Arial"/>
          <w:sz w:val="24"/>
        </w:rPr>
      </w:pPr>
    </w:p>
    <w:p w:rsidR="006074A1" w:rsidRPr="00A4025D" w:rsidRDefault="006074A1" w:rsidP="00E819E7">
      <w:pPr>
        <w:rPr>
          <w:rFonts w:ascii="Arial" w:hAnsi="Arial" w:cs="Arial"/>
          <w:sz w:val="24"/>
        </w:rPr>
      </w:pPr>
      <w:r w:rsidRPr="00A4025D">
        <w:rPr>
          <w:rFonts w:ascii="Arial" w:hAnsi="Arial" w:cs="Arial"/>
          <w:sz w:val="24"/>
        </w:rPr>
        <w:t xml:space="preserve">De igual forma, en el Acuerdo de referencia, se hizo constar que </w:t>
      </w:r>
      <w:r w:rsidR="00D34BF5" w:rsidRPr="00A4025D">
        <w:rPr>
          <w:rFonts w:ascii="Arial" w:hAnsi="Arial" w:cs="Arial"/>
          <w:sz w:val="24"/>
        </w:rPr>
        <w:t>la</w:t>
      </w:r>
      <w:r w:rsidRPr="00A4025D">
        <w:rPr>
          <w:rFonts w:ascii="Arial" w:hAnsi="Arial" w:cs="Arial"/>
          <w:sz w:val="24"/>
        </w:rPr>
        <w:t xml:space="preserve"> recurrente no realizó manifestación alguna ni presento prueba.</w:t>
      </w:r>
    </w:p>
    <w:p w:rsidR="00E819E7" w:rsidRPr="00A4025D" w:rsidRDefault="00E819E7" w:rsidP="00E819E7">
      <w:pPr>
        <w:rPr>
          <w:rFonts w:ascii="Arial" w:hAnsi="Arial" w:cs="Arial"/>
          <w:sz w:val="24"/>
        </w:rPr>
      </w:pPr>
    </w:p>
    <w:p w:rsidR="006074A1" w:rsidRPr="00A4025D" w:rsidRDefault="006074A1" w:rsidP="00E819E7">
      <w:pPr>
        <w:rPr>
          <w:rFonts w:ascii="Arial" w:hAnsi="Arial" w:cs="Arial"/>
          <w:sz w:val="24"/>
        </w:rPr>
      </w:pPr>
      <w:r w:rsidRPr="00A4025D">
        <w:rPr>
          <w:rFonts w:ascii="Arial" w:hAnsi="Arial" w:cs="Arial"/>
          <w:b/>
          <w:sz w:val="24"/>
        </w:rPr>
        <w:t xml:space="preserve">SÉPTIMO. </w:t>
      </w:r>
      <w:r w:rsidRPr="00A4025D">
        <w:rPr>
          <w:rFonts w:ascii="Arial" w:hAnsi="Arial" w:cs="Arial"/>
          <w:sz w:val="24"/>
        </w:rPr>
        <w:t xml:space="preserve">El </w:t>
      </w:r>
      <w:r w:rsidR="00B63C7B" w:rsidRPr="00A4025D">
        <w:rPr>
          <w:rFonts w:ascii="Arial" w:hAnsi="Arial" w:cs="Arial"/>
          <w:sz w:val="24"/>
        </w:rPr>
        <w:t>catorce de enero de dos mil diecinueve</w:t>
      </w:r>
      <w:r w:rsidRPr="00A4025D">
        <w:rPr>
          <w:rFonts w:ascii="Arial" w:hAnsi="Arial" w:cs="Arial"/>
          <w:sz w:val="24"/>
        </w:rPr>
        <w:t xml:space="preserve">, se procedió a decretar el </w:t>
      </w:r>
      <w:r w:rsidR="00E87AF8" w:rsidRPr="00A4025D">
        <w:rPr>
          <w:rFonts w:ascii="Arial" w:hAnsi="Arial" w:cs="Arial"/>
          <w:sz w:val="24"/>
        </w:rPr>
        <w:t>cierre de i</w:t>
      </w:r>
      <w:r w:rsidRPr="00A4025D">
        <w:rPr>
          <w:rFonts w:ascii="Arial" w:hAnsi="Arial" w:cs="Arial"/>
          <w:sz w:val="24"/>
        </w:rPr>
        <w:t>nstrucción en el presente procedimiento, para efecto de elaborar el proyecto de resolución correspondiente y,</w:t>
      </w:r>
    </w:p>
    <w:p w:rsidR="00E819E7" w:rsidRPr="00A4025D" w:rsidRDefault="00E819E7" w:rsidP="00E819E7">
      <w:pPr>
        <w:rPr>
          <w:rFonts w:ascii="Arial" w:hAnsi="Arial" w:cs="Arial"/>
          <w:sz w:val="24"/>
        </w:rPr>
      </w:pPr>
    </w:p>
    <w:p w:rsidR="006074A1" w:rsidRPr="00A4025D" w:rsidRDefault="006074A1" w:rsidP="00E819E7">
      <w:pPr>
        <w:jc w:val="center"/>
        <w:outlineLvl w:val="0"/>
        <w:rPr>
          <w:rFonts w:ascii="Arial" w:hAnsi="Arial" w:cs="Arial"/>
          <w:b/>
          <w:sz w:val="24"/>
        </w:rPr>
      </w:pPr>
      <w:r w:rsidRPr="00A4025D">
        <w:rPr>
          <w:rFonts w:ascii="Arial" w:hAnsi="Arial" w:cs="Arial"/>
          <w:b/>
          <w:sz w:val="24"/>
        </w:rPr>
        <w:t>C O N S I D E R A N D O</w:t>
      </w:r>
    </w:p>
    <w:p w:rsidR="00E819E7" w:rsidRPr="00A4025D" w:rsidRDefault="00E819E7" w:rsidP="00E819E7">
      <w:pPr>
        <w:jc w:val="center"/>
        <w:outlineLvl w:val="0"/>
        <w:rPr>
          <w:rFonts w:ascii="Arial" w:hAnsi="Arial" w:cs="Arial"/>
          <w:b/>
          <w:sz w:val="24"/>
        </w:rPr>
      </w:pPr>
    </w:p>
    <w:p w:rsidR="006074A1" w:rsidRPr="00A4025D" w:rsidRDefault="006074A1" w:rsidP="00E819E7">
      <w:pPr>
        <w:rPr>
          <w:rFonts w:ascii="Arial" w:eastAsia="Arial Unicode MS" w:hAnsi="Arial" w:cs="Arial"/>
          <w:sz w:val="24"/>
        </w:rPr>
      </w:pPr>
      <w:r w:rsidRPr="00A4025D">
        <w:rPr>
          <w:rFonts w:ascii="Arial" w:eastAsia="Arial Unicode MS" w:hAnsi="Arial" w:cs="Arial"/>
          <w:b/>
          <w:sz w:val="24"/>
        </w:rPr>
        <w:t>PRIMERO.</w:t>
      </w:r>
      <w:r w:rsidRPr="00A4025D">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A4025D">
        <w:rPr>
          <w:rFonts w:ascii="Arial" w:eastAsia="Arial Unicode MS" w:hAnsi="Arial" w:cs="Arial"/>
          <w:sz w:val="24"/>
        </w:rPr>
        <w:t>icanos; 17</w:t>
      </w:r>
      <w:r w:rsidRPr="00A4025D">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A4025D" w:rsidRDefault="006074A1" w:rsidP="00E819E7">
      <w:pPr>
        <w:rPr>
          <w:rFonts w:ascii="Arial" w:hAnsi="Arial" w:cs="Arial"/>
          <w:b/>
          <w:sz w:val="24"/>
        </w:rPr>
      </w:pPr>
    </w:p>
    <w:p w:rsidR="00D03862" w:rsidRPr="00A4025D" w:rsidRDefault="00D03862" w:rsidP="00D03862">
      <w:pPr>
        <w:rPr>
          <w:rFonts w:ascii="Arial" w:eastAsia="Arial Unicode MS" w:hAnsi="Arial" w:cs="Arial"/>
          <w:sz w:val="24"/>
        </w:rPr>
      </w:pPr>
      <w:r w:rsidRPr="00A4025D">
        <w:rPr>
          <w:rFonts w:ascii="Arial" w:eastAsia="Arial Unicode MS" w:hAnsi="Arial" w:cs="Arial"/>
          <w:b/>
          <w:sz w:val="24"/>
        </w:rPr>
        <w:t xml:space="preserve">SEGUNDO. </w:t>
      </w:r>
      <w:r w:rsidRPr="00A4025D">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D03862" w:rsidRPr="00A4025D" w:rsidRDefault="00D03862" w:rsidP="00D03862">
      <w:pPr>
        <w:rPr>
          <w:rFonts w:ascii="Arial" w:eastAsia="Arial Unicode MS" w:hAnsi="Arial" w:cs="Arial"/>
          <w:sz w:val="24"/>
        </w:rPr>
      </w:pPr>
    </w:p>
    <w:p w:rsidR="00D03862" w:rsidRPr="00A4025D" w:rsidRDefault="00D03862" w:rsidP="00D03862">
      <w:pPr>
        <w:spacing w:line="240" w:lineRule="auto"/>
        <w:ind w:left="1134" w:right="616"/>
        <w:rPr>
          <w:rFonts w:ascii="Arial" w:eastAsia="Arial Unicode MS" w:hAnsi="Arial" w:cs="Arial"/>
          <w:sz w:val="22"/>
          <w:szCs w:val="22"/>
        </w:rPr>
      </w:pPr>
      <w:r w:rsidRPr="00A4025D">
        <w:rPr>
          <w:rFonts w:ascii="Arial" w:hAnsi="Arial" w:cs="Arial"/>
          <w:b/>
          <w:sz w:val="22"/>
          <w:szCs w:val="22"/>
        </w:rPr>
        <w:t>IMPROCEDENCIA.</w:t>
      </w:r>
      <w:r w:rsidRPr="00A4025D">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A4025D">
        <w:rPr>
          <w:rFonts w:ascii="Arial" w:hAnsi="Arial" w:cs="Arial"/>
          <w:sz w:val="22"/>
          <w:szCs w:val="22"/>
          <w:lang w:val="es-ES_tradnl"/>
        </w:rPr>
        <w:t>.</w:t>
      </w:r>
      <w:r w:rsidRPr="00A4025D">
        <w:rPr>
          <w:rStyle w:val="Refdenotaalpie"/>
          <w:rFonts w:ascii="Arial" w:hAnsi="Arial" w:cs="Arial"/>
          <w:sz w:val="22"/>
          <w:szCs w:val="22"/>
          <w:lang w:val="es-ES_tradnl"/>
        </w:rPr>
        <w:footnoteReference w:id="1"/>
      </w:r>
    </w:p>
    <w:p w:rsidR="00D03862" w:rsidRPr="00A4025D" w:rsidRDefault="00D03862" w:rsidP="00D03862">
      <w:pPr>
        <w:rPr>
          <w:rFonts w:ascii="Arial" w:eastAsia="Arial Unicode MS" w:hAnsi="Arial" w:cs="Arial"/>
          <w:sz w:val="24"/>
        </w:rPr>
      </w:pPr>
    </w:p>
    <w:p w:rsidR="00D03862" w:rsidRPr="00A4025D" w:rsidRDefault="00D03862" w:rsidP="00D03862">
      <w:pPr>
        <w:rPr>
          <w:rFonts w:ascii="Arial" w:eastAsia="Arial Unicode MS" w:hAnsi="Arial" w:cs="Arial"/>
          <w:sz w:val="24"/>
        </w:rPr>
      </w:pPr>
      <w:r w:rsidRPr="00A4025D">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D03862" w:rsidRPr="00A4025D" w:rsidRDefault="00D03862" w:rsidP="00D03862">
      <w:pPr>
        <w:pStyle w:val="Textoindependienteprimerasangra"/>
        <w:spacing w:after="0"/>
        <w:ind w:firstLine="900"/>
        <w:rPr>
          <w:rFonts w:ascii="Arial" w:eastAsia="Arial Unicode MS" w:hAnsi="Arial" w:cs="Arial"/>
          <w:sz w:val="21"/>
          <w:szCs w:val="21"/>
          <w:lang w:val="es-ES_tradnl"/>
        </w:rPr>
      </w:pPr>
    </w:p>
    <w:p w:rsidR="00D03862" w:rsidRPr="00A4025D" w:rsidRDefault="00D03862" w:rsidP="00D03862">
      <w:pPr>
        <w:pStyle w:val="Textoindependienteprimerasangra"/>
        <w:spacing w:after="0" w:line="240" w:lineRule="auto"/>
        <w:ind w:left="1134" w:right="616" w:firstLine="0"/>
        <w:rPr>
          <w:rFonts w:ascii="Arial" w:eastAsia="Arial Unicode MS" w:hAnsi="Arial" w:cs="Arial"/>
          <w:sz w:val="22"/>
          <w:szCs w:val="22"/>
          <w:lang w:val="es-ES_tradnl"/>
        </w:rPr>
      </w:pPr>
      <w:r w:rsidRPr="00A4025D">
        <w:rPr>
          <w:rFonts w:ascii="Arial" w:eastAsia="Arial Unicode MS" w:hAnsi="Arial" w:cs="Arial"/>
          <w:sz w:val="22"/>
          <w:szCs w:val="22"/>
          <w:lang w:val="es-ES_tradnl"/>
        </w:rPr>
        <w:t xml:space="preserve">“Articulo 167. El recurso de revisión procederá en contra de: </w:t>
      </w:r>
    </w:p>
    <w:p w:rsidR="00D03862" w:rsidRPr="00A4025D" w:rsidRDefault="00D03862" w:rsidP="00D03862">
      <w:pPr>
        <w:pStyle w:val="Textoindependienteprimerasangra"/>
        <w:spacing w:after="0" w:line="240" w:lineRule="auto"/>
        <w:ind w:left="1134" w:right="616" w:firstLine="0"/>
        <w:rPr>
          <w:rFonts w:ascii="Arial" w:eastAsia="Arial Unicode MS" w:hAnsi="Arial" w:cs="Arial"/>
          <w:sz w:val="22"/>
          <w:szCs w:val="22"/>
          <w:lang w:val="es-ES_tradnl"/>
        </w:rPr>
      </w:pPr>
    </w:p>
    <w:p w:rsidR="00D03862" w:rsidRPr="00A4025D" w:rsidRDefault="00D03862" w:rsidP="00D03862">
      <w:pPr>
        <w:pStyle w:val="Textoindependienteprimerasangra"/>
        <w:spacing w:after="0" w:line="240" w:lineRule="auto"/>
        <w:ind w:left="1134" w:right="616" w:firstLine="0"/>
        <w:rPr>
          <w:rFonts w:ascii="Arial" w:eastAsia="Arial Unicode MS" w:hAnsi="Arial" w:cs="Arial"/>
          <w:sz w:val="22"/>
          <w:szCs w:val="22"/>
          <w:lang w:val="es-ES_tradnl"/>
        </w:rPr>
      </w:pPr>
      <w:r w:rsidRPr="00A4025D">
        <w:rPr>
          <w:rFonts w:ascii="Arial" w:eastAsia="Arial Unicode MS" w:hAnsi="Arial" w:cs="Arial"/>
          <w:sz w:val="22"/>
          <w:szCs w:val="22"/>
          <w:lang w:val="es-ES_tradnl"/>
        </w:rPr>
        <w:t>[…]</w:t>
      </w:r>
    </w:p>
    <w:p w:rsidR="00D03862" w:rsidRPr="00A4025D" w:rsidRDefault="00D03862" w:rsidP="00D03862">
      <w:pPr>
        <w:pStyle w:val="Textoindependienteprimerasangra"/>
        <w:spacing w:after="0" w:line="240" w:lineRule="auto"/>
        <w:ind w:left="1134" w:right="616" w:firstLine="0"/>
        <w:rPr>
          <w:rFonts w:ascii="Arial" w:eastAsia="Arial Unicode MS" w:hAnsi="Arial" w:cs="Arial"/>
          <w:b/>
          <w:sz w:val="22"/>
          <w:szCs w:val="22"/>
          <w:lang w:val="es-ES_tradnl"/>
        </w:rPr>
      </w:pPr>
    </w:p>
    <w:p w:rsidR="00D03862" w:rsidRPr="00A4025D" w:rsidRDefault="00D03862" w:rsidP="00D03862">
      <w:pPr>
        <w:pStyle w:val="Textoindependienteprimerasangra"/>
        <w:spacing w:after="0" w:line="240" w:lineRule="auto"/>
        <w:ind w:left="1134" w:right="616" w:firstLine="0"/>
        <w:rPr>
          <w:rFonts w:ascii="Arial" w:eastAsia="Arial Unicode MS" w:hAnsi="Arial" w:cs="Arial"/>
          <w:b/>
          <w:sz w:val="22"/>
          <w:szCs w:val="22"/>
          <w:lang w:val="es-ES_tradnl"/>
        </w:rPr>
      </w:pPr>
      <w:r w:rsidRPr="00A4025D">
        <w:rPr>
          <w:rFonts w:ascii="Arial" w:hAnsi="Arial" w:cs="Arial"/>
          <w:sz w:val="22"/>
          <w:szCs w:val="22"/>
        </w:rPr>
        <w:t>VI. La falta de respuesta a una solicitud de acceso a la información dentro de los plazos establecidos en la ley</w:t>
      </w:r>
      <w:r w:rsidRPr="00A4025D">
        <w:rPr>
          <w:rFonts w:ascii="Arial" w:eastAsia="Arial Unicode MS" w:hAnsi="Arial" w:cs="Arial"/>
          <w:b/>
          <w:sz w:val="22"/>
          <w:szCs w:val="22"/>
          <w:lang w:val="es-ES_tradnl"/>
        </w:rPr>
        <w:t>;</w:t>
      </w:r>
    </w:p>
    <w:p w:rsidR="00D03862" w:rsidRPr="00A4025D" w:rsidRDefault="00D03862" w:rsidP="00D03862">
      <w:pPr>
        <w:pStyle w:val="Textoindependienteprimerasangra"/>
        <w:spacing w:after="0" w:line="240" w:lineRule="auto"/>
        <w:ind w:left="1134" w:right="616" w:firstLine="0"/>
        <w:rPr>
          <w:rFonts w:ascii="Arial" w:eastAsia="Arial Unicode MS" w:hAnsi="Arial" w:cs="Arial"/>
          <w:b/>
          <w:sz w:val="22"/>
          <w:szCs w:val="22"/>
          <w:lang w:val="es-ES_tradnl"/>
        </w:rPr>
      </w:pPr>
    </w:p>
    <w:p w:rsidR="00D03862" w:rsidRPr="00A4025D" w:rsidRDefault="00D03862" w:rsidP="00D03862">
      <w:pPr>
        <w:pStyle w:val="Textoindependienteprimerasangra"/>
        <w:spacing w:after="0" w:line="240" w:lineRule="auto"/>
        <w:ind w:left="1134" w:right="616" w:firstLine="0"/>
        <w:rPr>
          <w:rFonts w:ascii="Arial" w:eastAsia="Arial Unicode MS" w:hAnsi="Arial" w:cs="Arial"/>
          <w:sz w:val="22"/>
          <w:szCs w:val="22"/>
          <w:lang w:val="es-ES_tradnl"/>
        </w:rPr>
      </w:pPr>
      <w:r w:rsidRPr="00A4025D">
        <w:rPr>
          <w:rFonts w:ascii="Arial" w:eastAsia="Arial Unicode MS" w:hAnsi="Arial" w:cs="Arial"/>
          <w:sz w:val="22"/>
          <w:szCs w:val="22"/>
          <w:lang w:val="es-ES_tradnl"/>
        </w:rPr>
        <w:t>[…]”</w:t>
      </w:r>
    </w:p>
    <w:p w:rsidR="00D03862" w:rsidRPr="00A4025D" w:rsidRDefault="00D03862" w:rsidP="00D03862">
      <w:pPr>
        <w:pStyle w:val="Textoindependienteprimerasangra"/>
        <w:spacing w:after="0"/>
        <w:ind w:left="1134" w:right="616" w:firstLine="0"/>
        <w:jc w:val="right"/>
        <w:rPr>
          <w:rFonts w:ascii="Arial" w:hAnsi="Arial" w:cs="Arial"/>
          <w:b/>
          <w:sz w:val="22"/>
          <w:szCs w:val="22"/>
        </w:rPr>
      </w:pPr>
      <w:r w:rsidRPr="00A4025D">
        <w:rPr>
          <w:rFonts w:ascii="Arial" w:hAnsi="Arial" w:cs="Arial"/>
          <w:b/>
          <w:sz w:val="22"/>
          <w:szCs w:val="22"/>
        </w:rPr>
        <w:t>[Énfasis añadido]</w:t>
      </w:r>
    </w:p>
    <w:p w:rsidR="00D03862" w:rsidRPr="00A4025D" w:rsidRDefault="00D03862" w:rsidP="00D03862">
      <w:pPr>
        <w:tabs>
          <w:tab w:val="left" w:pos="3030"/>
        </w:tabs>
        <w:rPr>
          <w:rFonts w:ascii="Arial" w:hAnsi="Arial" w:cs="Arial"/>
          <w:sz w:val="24"/>
        </w:rPr>
      </w:pPr>
    </w:p>
    <w:p w:rsidR="00D03862" w:rsidRPr="00A4025D" w:rsidRDefault="00D03862" w:rsidP="00D03862">
      <w:pPr>
        <w:tabs>
          <w:tab w:val="left" w:pos="3030"/>
        </w:tabs>
        <w:rPr>
          <w:rFonts w:ascii="Arial" w:hAnsi="Arial" w:cs="Arial"/>
          <w:sz w:val="24"/>
        </w:rPr>
      </w:pPr>
      <w:r w:rsidRPr="00A4025D">
        <w:rPr>
          <w:rFonts w:ascii="Arial" w:hAnsi="Arial" w:cs="Arial"/>
          <w:sz w:val="24"/>
        </w:rPr>
        <w:t>Ahora bien, del análisis realizado a las constancias que corren agregadas al expediente en que se actúa, esta Comisión estima que el recurrente señala como motivo de inconformidad que el Sujeto Obligado no atendió su solicitud de información dentro del plazo establecido en la Ley, por lo cual se configura la causal prevista por la fracción VI, del artículo antes transcrito.</w:t>
      </w:r>
    </w:p>
    <w:p w:rsidR="00D03862" w:rsidRPr="00A4025D" w:rsidRDefault="00D03862" w:rsidP="00D03862">
      <w:pPr>
        <w:rPr>
          <w:rFonts w:ascii="Arial" w:eastAsia="Arial Unicode MS" w:hAnsi="Arial" w:cs="Arial"/>
          <w:sz w:val="24"/>
        </w:rPr>
      </w:pPr>
    </w:p>
    <w:p w:rsidR="00D03862" w:rsidRPr="00A4025D" w:rsidRDefault="00D03862" w:rsidP="00D03862">
      <w:pPr>
        <w:rPr>
          <w:rFonts w:ascii="Arial" w:eastAsia="Arial Unicode MS" w:hAnsi="Arial" w:cs="Arial"/>
          <w:sz w:val="24"/>
        </w:rPr>
      </w:pPr>
      <w:r w:rsidRPr="00A4025D">
        <w:rPr>
          <w:rFonts w:ascii="Arial" w:eastAsia="Arial Unicode MS" w:hAnsi="Arial" w:cs="Arial"/>
          <w:sz w:val="24"/>
        </w:rPr>
        <w:t>Cabe señalar que el mismo fue presentado dentro del plazo establecido por el artículo 166 de la  Ley de Transparencia Local.</w:t>
      </w:r>
    </w:p>
    <w:p w:rsidR="00D03862" w:rsidRPr="00A4025D" w:rsidRDefault="00D03862" w:rsidP="00D03862">
      <w:pPr>
        <w:pStyle w:val="Sinespaciado"/>
        <w:spacing w:line="360" w:lineRule="auto"/>
        <w:jc w:val="both"/>
        <w:rPr>
          <w:rFonts w:ascii="Arial" w:hAnsi="Arial" w:cs="Arial"/>
          <w:sz w:val="24"/>
          <w:szCs w:val="24"/>
        </w:rPr>
      </w:pPr>
    </w:p>
    <w:p w:rsidR="00D03862" w:rsidRPr="00A4025D" w:rsidRDefault="00D03862" w:rsidP="00D03862">
      <w:pPr>
        <w:pStyle w:val="Sinespaciado"/>
        <w:spacing w:line="360" w:lineRule="auto"/>
        <w:jc w:val="both"/>
        <w:rPr>
          <w:rFonts w:ascii="Arial" w:hAnsi="Arial" w:cs="Arial"/>
          <w:sz w:val="24"/>
          <w:szCs w:val="24"/>
        </w:rPr>
      </w:pPr>
      <w:r w:rsidRPr="00A4025D">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A4025D">
        <w:rPr>
          <w:rFonts w:ascii="Arial" w:eastAsia="Arial Unicode MS" w:hAnsi="Arial" w:cs="Arial"/>
          <w:sz w:val="24"/>
          <w:szCs w:val="24"/>
          <w:lang w:val="es-ES_tradnl"/>
        </w:rPr>
        <w:t>Ley de Transparencia y Acceso a la Información Pública del Estado de San Luis Potosí</w:t>
      </w:r>
      <w:r w:rsidRPr="00A4025D">
        <w:rPr>
          <w:rStyle w:val="Refdenotaalpie"/>
          <w:rFonts w:ascii="Arial" w:hAnsi="Arial" w:cs="Arial"/>
          <w:sz w:val="24"/>
          <w:szCs w:val="24"/>
        </w:rPr>
        <w:footnoteReference w:id="2"/>
      </w:r>
      <w:r w:rsidRPr="00A4025D">
        <w:rPr>
          <w:rFonts w:ascii="Arial" w:hAnsi="Arial" w:cs="Arial"/>
          <w:sz w:val="24"/>
          <w:szCs w:val="24"/>
        </w:rPr>
        <w:t xml:space="preserve"> .</w:t>
      </w:r>
    </w:p>
    <w:p w:rsidR="00D03862" w:rsidRPr="00A4025D" w:rsidRDefault="00D03862" w:rsidP="00D03862">
      <w:pPr>
        <w:pStyle w:val="Sinespaciado"/>
        <w:spacing w:line="360" w:lineRule="auto"/>
        <w:jc w:val="both"/>
        <w:rPr>
          <w:rFonts w:ascii="Arial" w:hAnsi="Arial" w:cs="Arial"/>
          <w:sz w:val="24"/>
          <w:szCs w:val="24"/>
        </w:rPr>
      </w:pPr>
    </w:p>
    <w:p w:rsidR="006074A1" w:rsidRPr="00A4025D" w:rsidRDefault="00D03862" w:rsidP="00C5304D">
      <w:pPr>
        <w:rPr>
          <w:rFonts w:ascii="Arial" w:hAnsi="Arial" w:cs="Arial"/>
          <w:sz w:val="24"/>
        </w:rPr>
      </w:pPr>
      <w:r w:rsidRPr="00A4025D">
        <w:rPr>
          <w:rFonts w:ascii="Arial" w:hAnsi="Arial" w:cs="Arial"/>
          <w:b/>
          <w:sz w:val="24"/>
          <w:lang w:eastAsia="es-MX"/>
        </w:rPr>
        <w:t xml:space="preserve">TERCERO. </w:t>
      </w:r>
      <w:r w:rsidR="006074A1" w:rsidRPr="00A4025D">
        <w:rPr>
          <w:rFonts w:ascii="Arial" w:hAnsi="Arial" w:cs="Arial"/>
          <w:sz w:val="24"/>
          <w:lang w:eastAsia="es-MX"/>
        </w:rPr>
        <w:t>Por cuestión de método,</w:t>
      </w:r>
      <w:r w:rsidR="006074A1" w:rsidRPr="00A4025D">
        <w:rPr>
          <w:rFonts w:ascii="Arial" w:hAnsi="Arial" w:cs="Arial"/>
          <w:b/>
          <w:sz w:val="24"/>
          <w:lang w:eastAsia="es-MX"/>
        </w:rPr>
        <w:t xml:space="preserve"> </w:t>
      </w:r>
      <w:r w:rsidR="006074A1" w:rsidRPr="00A4025D">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A4025D" w:rsidRDefault="006074A1" w:rsidP="006074A1">
      <w:pPr>
        <w:pStyle w:val="Sinespaciado"/>
        <w:spacing w:line="360" w:lineRule="auto"/>
        <w:jc w:val="both"/>
        <w:rPr>
          <w:rFonts w:ascii="Arial" w:hAnsi="Arial" w:cs="Arial"/>
          <w:sz w:val="24"/>
          <w:szCs w:val="24"/>
          <w:highlight w:val="yellow"/>
        </w:rPr>
      </w:pPr>
    </w:p>
    <w:p w:rsidR="006074A1" w:rsidRPr="00A4025D" w:rsidRDefault="006074A1" w:rsidP="006074A1">
      <w:pPr>
        <w:pStyle w:val="Prrafodelista"/>
        <w:numPr>
          <w:ilvl w:val="0"/>
          <w:numId w:val="1"/>
        </w:numPr>
        <w:ind w:left="567" w:hanging="425"/>
        <w:rPr>
          <w:rFonts w:ascii="Arial" w:hAnsi="Arial" w:cs="Arial"/>
          <w:sz w:val="24"/>
        </w:rPr>
      </w:pPr>
      <w:r w:rsidRPr="00A4025D">
        <w:rPr>
          <w:rFonts w:ascii="Arial" w:hAnsi="Arial" w:cs="Arial"/>
          <w:sz w:val="24"/>
        </w:rPr>
        <w:lastRenderedPageBreak/>
        <w:t xml:space="preserve">El </w:t>
      </w:r>
      <w:r w:rsidR="003B60AF" w:rsidRPr="00A4025D">
        <w:rPr>
          <w:rFonts w:ascii="Arial" w:hAnsi="Arial" w:cs="Arial"/>
          <w:sz w:val="24"/>
        </w:rPr>
        <w:t>veint</w:t>
      </w:r>
      <w:r w:rsidR="008257E8" w:rsidRPr="00A4025D">
        <w:rPr>
          <w:rFonts w:ascii="Arial" w:hAnsi="Arial" w:cs="Arial"/>
          <w:sz w:val="24"/>
        </w:rPr>
        <w:t xml:space="preserve">e </w:t>
      </w:r>
      <w:r w:rsidR="00B63C7B" w:rsidRPr="00A4025D">
        <w:rPr>
          <w:rFonts w:ascii="Arial" w:hAnsi="Arial" w:cs="Arial"/>
          <w:sz w:val="24"/>
        </w:rPr>
        <w:t xml:space="preserve">de octubre de </w:t>
      </w:r>
      <w:r w:rsidR="003B60AF" w:rsidRPr="00A4025D">
        <w:rPr>
          <w:rFonts w:ascii="Arial" w:hAnsi="Arial" w:cs="Arial"/>
          <w:sz w:val="24"/>
        </w:rPr>
        <w:t xml:space="preserve">dos mil </w:t>
      </w:r>
      <w:r w:rsidR="00B54D7F" w:rsidRPr="00A4025D">
        <w:rPr>
          <w:rFonts w:ascii="Arial" w:hAnsi="Arial" w:cs="Arial"/>
          <w:sz w:val="24"/>
        </w:rPr>
        <w:t>dieciocho</w:t>
      </w:r>
      <w:r w:rsidRPr="00A4025D">
        <w:rPr>
          <w:rFonts w:ascii="Arial" w:hAnsi="Arial" w:cs="Arial"/>
          <w:sz w:val="24"/>
        </w:rPr>
        <w:t xml:space="preserve">, </w:t>
      </w:r>
      <w:r w:rsidR="00B7358B" w:rsidRPr="00A4025D">
        <w:rPr>
          <w:rFonts w:ascii="Arial" w:hAnsi="Arial" w:cs="Arial"/>
          <w:sz w:val="24"/>
        </w:rPr>
        <w:t>el</w:t>
      </w:r>
      <w:r w:rsidRPr="00A4025D">
        <w:rPr>
          <w:rFonts w:ascii="Arial" w:hAnsi="Arial" w:cs="Arial"/>
          <w:sz w:val="24"/>
        </w:rPr>
        <w:t xml:space="preserve"> Recurrente presentó una solicitud d</w:t>
      </w:r>
      <w:r w:rsidR="00E87AF8" w:rsidRPr="00A4025D">
        <w:rPr>
          <w:rFonts w:ascii="Arial" w:hAnsi="Arial" w:cs="Arial"/>
          <w:sz w:val="24"/>
        </w:rPr>
        <w:t>e información, requiriendo a</w:t>
      </w:r>
      <w:r w:rsidR="007858FA" w:rsidRPr="00A4025D">
        <w:rPr>
          <w:rFonts w:ascii="Arial" w:hAnsi="Arial" w:cs="Arial"/>
          <w:sz w:val="24"/>
        </w:rPr>
        <w:t xml:space="preserve">l </w:t>
      </w:r>
      <w:r w:rsidR="00B63C7B" w:rsidRPr="00A4025D">
        <w:rPr>
          <w:rFonts w:ascii="Arial" w:hAnsi="Arial" w:cs="Arial"/>
          <w:sz w:val="24"/>
        </w:rPr>
        <w:t xml:space="preserve">Ayuntamiento de </w:t>
      </w:r>
      <w:r w:rsidR="00292CCC" w:rsidRPr="00A4025D">
        <w:rPr>
          <w:rFonts w:ascii="Arial" w:hAnsi="Arial" w:cs="Arial"/>
          <w:sz w:val="24"/>
        </w:rPr>
        <w:t>Huehuetlán</w:t>
      </w:r>
      <w:r w:rsidR="003B60AF" w:rsidRPr="00A4025D">
        <w:rPr>
          <w:rFonts w:ascii="Arial" w:hAnsi="Arial" w:cs="Arial"/>
          <w:sz w:val="24"/>
        </w:rPr>
        <w:t xml:space="preserve">, </w:t>
      </w:r>
      <w:r w:rsidRPr="00A4025D">
        <w:rPr>
          <w:rFonts w:ascii="Arial" w:hAnsi="Arial" w:cs="Arial"/>
          <w:sz w:val="24"/>
        </w:rPr>
        <w:t>lo siguiente:</w:t>
      </w:r>
    </w:p>
    <w:p w:rsidR="00147340" w:rsidRPr="00A4025D" w:rsidRDefault="00147340" w:rsidP="00147340">
      <w:pPr>
        <w:pStyle w:val="Prrafodelista"/>
        <w:ind w:left="567" w:firstLine="284"/>
        <w:rPr>
          <w:rFonts w:ascii="Arial" w:hAnsi="Arial" w:cs="Arial"/>
          <w:sz w:val="22"/>
          <w:szCs w:val="22"/>
        </w:rPr>
      </w:pPr>
    </w:p>
    <w:p w:rsidR="002D1B21" w:rsidRPr="00A4025D" w:rsidRDefault="00C04550" w:rsidP="000F6019">
      <w:pPr>
        <w:tabs>
          <w:tab w:val="left" w:pos="7371"/>
        </w:tabs>
        <w:spacing w:line="240" w:lineRule="auto"/>
        <w:ind w:left="1134" w:right="1183"/>
        <w:rPr>
          <w:rFonts w:ascii="Arial" w:hAnsi="Arial" w:cs="Arial"/>
          <w:sz w:val="22"/>
          <w:szCs w:val="22"/>
        </w:rPr>
      </w:pPr>
      <w:r w:rsidRPr="00A4025D">
        <w:rPr>
          <w:rFonts w:ascii="Arial" w:hAnsi="Arial" w:cs="Arial"/>
          <w:sz w:val="22"/>
          <w:szCs w:val="22"/>
        </w:rPr>
        <w:t>“</w:t>
      </w:r>
      <w:r w:rsidR="00292CCC" w:rsidRPr="00A4025D">
        <w:rPr>
          <w:rFonts w:ascii="Arial" w:hAnsi="Arial" w:cs="Arial"/>
          <w:sz w:val="22"/>
          <w:szCs w:val="22"/>
        </w:rPr>
        <w:t>SOLICITO SE ME PROPORCIONE EN MODALIDAD ELECTRÓNICA, EL LISTADO DEL PERSONAL QUE SE HA DADO DE ALTA DESDE EL PASADO 1 DE OCTUBRE DEL 2018 AL 19 DE OCTUBRE DEL 2018, DONDE SE ME INDIQUE NOMBRE COMPLETO, CARGO Y SALARIO A PERCIBIR</w:t>
      </w:r>
      <w:r w:rsidR="00B63C7B" w:rsidRPr="00A4025D">
        <w:rPr>
          <w:rFonts w:ascii="Arial" w:hAnsi="Arial" w:cs="Arial"/>
          <w:sz w:val="22"/>
          <w:szCs w:val="22"/>
        </w:rPr>
        <w:t>.”</w:t>
      </w:r>
    </w:p>
    <w:p w:rsidR="00C04550" w:rsidRPr="00A4025D" w:rsidRDefault="00C04550" w:rsidP="008F40E0">
      <w:pPr>
        <w:tabs>
          <w:tab w:val="left" w:pos="7371"/>
        </w:tabs>
        <w:spacing w:line="240" w:lineRule="auto"/>
        <w:ind w:left="1134" w:right="1183"/>
        <w:rPr>
          <w:rFonts w:ascii="Arial" w:hAnsi="Arial" w:cs="Arial"/>
          <w:sz w:val="22"/>
          <w:szCs w:val="22"/>
        </w:rPr>
      </w:pPr>
    </w:p>
    <w:p w:rsidR="00B54D7F" w:rsidRPr="00A4025D" w:rsidRDefault="00B54D7F" w:rsidP="00147340">
      <w:pPr>
        <w:rPr>
          <w:rFonts w:ascii="Arial" w:hAnsi="Arial" w:cs="Arial"/>
          <w:sz w:val="22"/>
          <w:szCs w:val="22"/>
        </w:rPr>
      </w:pPr>
    </w:p>
    <w:p w:rsidR="000F6019" w:rsidRPr="00A4025D" w:rsidRDefault="003D7905" w:rsidP="003D7905">
      <w:pPr>
        <w:pStyle w:val="Prrafodelista"/>
        <w:numPr>
          <w:ilvl w:val="0"/>
          <w:numId w:val="1"/>
        </w:numPr>
        <w:rPr>
          <w:rFonts w:ascii="Arial" w:eastAsia="Arial Unicode MS" w:hAnsi="Arial" w:cs="Arial"/>
          <w:sz w:val="24"/>
        </w:rPr>
      </w:pPr>
      <w:r w:rsidRPr="00A4025D">
        <w:rPr>
          <w:rFonts w:ascii="Arial" w:hAnsi="Arial" w:cs="Arial"/>
          <w:sz w:val="24"/>
          <w:shd w:val="clear" w:color="auto" w:fill="FFFFFF"/>
        </w:rPr>
        <w:t xml:space="preserve">No existe registro en el presente sumario de que el sujeto obligado haya emitido una respuesta en tiempo para atender la solicitud de información del particular. </w:t>
      </w:r>
    </w:p>
    <w:p w:rsidR="00B63C7B" w:rsidRPr="00A4025D" w:rsidRDefault="00B63C7B" w:rsidP="007B7DB7">
      <w:pPr>
        <w:pStyle w:val="Textoindependienteprimerasangra"/>
        <w:spacing w:after="0" w:line="240" w:lineRule="auto"/>
        <w:ind w:left="1134" w:right="1183"/>
        <w:rPr>
          <w:rFonts w:ascii="Arial" w:hAnsi="Arial" w:cs="Arial"/>
          <w:sz w:val="22"/>
          <w:szCs w:val="22"/>
        </w:rPr>
      </w:pPr>
    </w:p>
    <w:p w:rsidR="00BD3C56" w:rsidRPr="00A4025D" w:rsidRDefault="00BD3C56" w:rsidP="00BD3C56">
      <w:pPr>
        <w:pStyle w:val="Textoindependienteprimerasangra"/>
        <w:numPr>
          <w:ilvl w:val="0"/>
          <w:numId w:val="1"/>
        </w:numPr>
        <w:spacing w:after="0"/>
        <w:ind w:right="616"/>
        <w:rPr>
          <w:rFonts w:ascii="Arial" w:hAnsi="Arial" w:cs="Arial"/>
          <w:sz w:val="22"/>
          <w:szCs w:val="22"/>
        </w:rPr>
      </w:pPr>
      <w:r w:rsidRPr="00A4025D">
        <w:rPr>
          <w:rFonts w:ascii="Arial" w:hAnsi="Arial" w:cs="Arial"/>
          <w:sz w:val="24"/>
        </w:rPr>
        <w:t xml:space="preserve">El </w:t>
      </w:r>
      <w:r w:rsidR="00C04550" w:rsidRPr="00A4025D">
        <w:rPr>
          <w:rFonts w:ascii="Arial" w:hAnsi="Arial" w:cs="Arial"/>
          <w:sz w:val="24"/>
        </w:rPr>
        <w:t>veint</w:t>
      </w:r>
      <w:r w:rsidR="000F6019" w:rsidRPr="00A4025D">
        <w:rPr>
          <w:rFonts w:ascii="Arial" w:hAnsi="Arial" w:cs="Arial"/>
          <w:sz w:val="24"/>
        </w:rPr>
        <w:t xml:space="preserve">e de noviembre </w:t>
      </w:r>
      <w:r w:rsidRPr="00A4025D">
        <w:rPr>
          <w:rFonts w:ascii="Arial" w:hAnsi="Arial" w:cs="Arial"/>
          <w:sz w:val="24"/>
        </w:rPr>
        <w:t xml:space="preserve">de dos mil dieciocho, el recurrente presentó recurso de revisión </w:t>
      </w:r>
      <w:r w:rsidR="00C04550" w:rsidRPr="00A4025D">
        <w:rPr>
          <w:rFonts w:ascii="Arial" w:hAnsi="Arial" w:cs="Arial"/>
          <w:sz w:val="24"/>
        </w:rPr>
        <w:t xml:space="preserve">a través del </w:t>
      </w:r>
      <w:r w:rsidR="00681971" w:rsidRPr="00A4025D">
        <w:rPr>
          <w:rFonts w:ascii="Arial" w:hAnsi="Arial" w:cs="Arial"/>
          <w:sz w:val="24"/>
        </w:rPr>
        <w:t xml:space="preserve">Ayuntamiento de </w:t>
      </w:r>
      <w:r w:rsidR="003D7905" w:rsidRPr="00A4025D">
        <w:rPr>
          <w:rFonts w:ascii="Arial" w:hAnsi="Arial" w:cs="Arial"/>
          <w:sz w:val="24"/>
        </w:rPr>
        <w:t>Huehuetlán</w:t>
      </w:r>
      <w:r w:rsidR="00C04550" w:rsidRPr="00A4025D">
        <w:rPr>
          <w:rFonts w:ascii="Arial" w:hAnsi="Arial" w:cs="Arial"/>
          <w:sz w:val="24"/>
        </w:rPr>
        <w:t xml:space="preserve">, </w:t>
      </w:r>
      <w:r w:rsidRPr="00A4025D">
        <w:rPr>
          <w:rFonts w:ascii="Arial" w:hAnsi="Arial" w:cs="Arial"/>
          <w:sz w:val="24"/>
        </w:rPr>
        <w:t xml:space="preserve">en contra de la </w:t>
      </w:r>
      <w:r w:rsidR="00B4483E" w:rsidRPr="00A4025D">
        <w:rPr>
          <w:rFonts w:ascii="Arial" w:hAnsi="Arial" w:cs="Arial"/>
          <w:sz w:val="24"/>
        </w:rPr>
        <w:t xml:space="preserve">falta de respuesta </w:t>
      </w:r>
      <w:r w:rsidRPr="00A4025D">
        <w:rPr>
          <w:rFonts w:ascii="Arial" w:hAnsi="Arial" w:cs="Arial"/>
          <w:sz w:val="24"/>
        </w:rPr>
        <w:t>por</w:t>
      </w:r>
      <w:r w:rsidR="00B4483E" w:rsidRPr="00A4025D">
        <w:rPr>
          <w:rFonts w:ascii="Arial" w:hAnsi="Arial" w:cs="Arial"/>
          <w:sz w:val="24"/>
        </w:rPr>
        <w:t xml:space="preserve"> parte de</w:t>
      </w:r>
      <w:r w:rsidRPr="00A4025D">
        <w:rPr>
          <w:rFonts w:ascii="Arial" w:hAnsi="Arial" w:cs="Arial"/>
          <w:sz w:val="24"/>
        </w:rPr>
        <w:t xml:space="preserve">l ente obligado, en los términos siguientes: </w:t>
      </w:r>
    </w:p>
    <w:p w:rsidR="00BD3C56" w:rsidRPr="00A4025D" w:rsidRDefault="00BD3C56" w:rsidP="008F40E0">
      <w:pPr>
        <w:tabs>
          <w:tab w:val="left" w:pos="7371"/>
        </w:tabs>
        <w:spacing w:line="240" w:lineRule="auto"/>
        <w:ind w:left="1134" w:right="1183"/>
        <w:rPr>
          <w:rFonts w:ascii="Arial" w:hAnsi="Arial" w:cs="Arial"/>
          <w:sz w:val="22"/>
          <w:szCs w:val="22"/>
        </w:rPr>
      </w:pPr>
    </w:p>
    <w:p w:rsidR="00590591" w:rsidRPr="00A4025D" w:rsidRDefault="00C04550" w:rsidP="00C04550">
      <w:pPr>
        <w:tabs>
          <w:tab w:val="left" w:pos="7371"/>
        </w:tabs>
        <w:spacing w:line="240" w:lineRule="auto"/>
        <w:ind w:left="1134" w:right="1183"/>
        <w:rPr>
          <w:rFonts w:ascii="Arial" w:hAnsi="Arial" w:cs="Arial"/>
          <w:sz w:val="22"/>
          <w:szCs w:val="22"/>
        </w:rPr>
      </w:pPr>
      <w:r w:rsidRPr="00A4025D">
        <w:rPr>
          <w:rFonts w:ascii="Arial" w:hAnsi="Arial" w:cs="Arial"/>
          <w:sz w:val="22"/>
          <w:szCs w:val="22"/>
        </w:rPr>
        <w:t>“</w:t>
      </w:r>
      <w:r w:rsidR="003D7905" w:rsidRPr="00A4025D">
        <w:rPr>
          <w:rFonts w:ascii="Arial" w:hAnsi="Arial" w:cs="Arial"/>
          <w:sz w:val="22"/>
          <w:szCs w:val="22"/>
        </w:rPr>
        <w:t>PRESENTÓ QUEJA PORQUE NO SE ME PROPORCIONO LA INFORMCAIÓN SOLICITADA</w:t>
      </w:r>
      <w:r w:rsidR="00681971" w:rsidRPr="00A4025D">
        <w:rPr>
          <w:rFonts w:ascii="Arial" w:hAnsi="Arial" w:cs="Arial"/>
          <w:sz w:val="22"/>
          <w:szCs w:val="22"/>
        </w:rPr>
        <w:t>.</w:t>
      </w:r>
      <w:r w:rsidR="00590591" w:rsidRPr="00A4025D">
        <w:rPr>
          <w:rFonts w:ascii="Arial" w:hAnsi="Arial" w:cs="Arial"/>
          <w:sz w:val="22"/>
          <w:szCs w:val="22"/>
        </w:rPr>
        <w:t>”</w:t>
      </w:r>
    </w:p>
    <w:p w:rsidR="00C04550" w:rsidRPr="00A4025D" w:rsidRDefault="00C04550" w:rsidP="00C04550">
      <w:pPr>
        <w:tabs>
          <w:tab w:val="left" w:pos="7371"/>
        </w:tabs>
        <w:spacing w:line="240" w:lineRule="auto"/>
        <w:ind w:left="1134" w:right="1183"/>
        <w:rPr>
          <w:rFonts w:ascii="Arial" w:hAnsi="Arial" w:cs="Arial"/>
          <w:sz w:val="22"/>
          <w:szCs w:val="22"/>
        </w:rPr>
      </w:pPr>
    </w:p>
    <w:p w:rsidR="00B26125" w:rsidRPr="00A4025D" w:rsidRDefault="00B26125" w:rsidP="008F40E0">
      <w:pPr>
        <w:spacing w:line="240" w:lineRule="auto"/>
        <w:ind w:left="1134" w:right="1183"/>
        <w:rPr>
          <w:rFonts w:ascii="Arial" w:hAnsi="Arial" w:cs="Arial"/>
          <w:sz w:val="22"/>
          <w:szCs w:val="22"/>
        </w:rPr>
      </w:pPr>
    </w:p>
    <w:p w:rsidR="00BF0AF9" w:rsidRPr="00A4025D" w:rsidRDefault="00B26125" w:rsidP="00B26125">
      <w:pPr>
        <w:pStyle w:val="Textoindependienteprimerasangra"/>
        <w:numPr>
          <w:ilvl w:val="0"/>
          <w:numId w:val="1"/>
        </w:numPr>
        <w:tabs>
          <w:tab w:val="left" w:pos="3030"/>
        </w:tabs>
        <w:spacing w:after="0"/>
        <w:ind w:right="49"/>
        <w:rPr>
          <w:rFonts w:ascii="Arial" w:hAnsi="Arial" w:cs="Arial"/>
          <w:sz w:val="24"/>
        </w:rPr>
      </w:pPr>
      <w:r w:rsidRPr="00A4025D">
        <w:rPr>
          <w:rFonts w:ascii="Arial" w:hAnsi="Arial" w:cs="Arial"/>
          <w:sz w:val="24"/>
        </w:rPr>
        <w:t xml:space="preserve">El </w:t>
      </w:r>
      <w:r w:rsidR="003D7905" w:rsidRPr="00A4025D">
        <w:rPr>
          <w:rFonts w:ascii="Arial" w:hAnsi="Arial" w:cs="Arial"/>
          <w:sz w:val="24"/>
        </w:rPr>
        <w:t xml:space="preserve">veintinueve de enero de dos mil diecinueve, </w:t>
      </w:r>
      <w:r w:rsidRPr="00A4025D">
        <w:rPr>
          <w:rFonts w:ascii="Arial" w:hAnsi="Arial" w:cs="Arial"/>
          <w:sz w:val="24"/>
        </w:rPr>
        <w:t xml:space="preserve">el obligado, con motivo de la interposición del recurso que se examina, compareció a través del oficio </w:t>
      </w:r>
      <w:r w:rsidR="000F6019" w:rsidRPr="00A4025D">
        <w:rPr>
          <w:rFonts w:ascii="Arial" w:hAnsi="Arial" w:cs="Arial"/>
          <w:sz w:val="24"/>
        </w:rPr>
        <w:t>UT</w:t>
      </w:r>
      <w:r w:rsidR="003D7905" w:rsidRPr="00A4025D">
        <w:rPr>
          <w:rFonts w:ascii="Arial" w:hAnsi="Arial" w:cs="Arial"/>
          <w:sz w:val="24"/>
        </w:rPr>
        <w:t>-046</w:t>
      </w:r>
      <w:r w:rsidR="00093958" w:rsidRPr="00A4025D">
        <w:rPr>
          <w:rFonts w:ascii="Arial" w:hAnsi="Arial" w:cs="Arial"/>
          <w:sz w:val="24"/>
        </w:rPr>
        <w:t>, suscrito por la</w:t>
      </w:r>
      <w:r w:rsidR="006D6E8C" w:rsidRPr="00A4025D">
        <w:rPr>
          <w:rFonts w:ascii="Arial" w:hAnsi="Arial" w:cs="Arial"/>
          <w:sz w:val="24"/>
        </w:rPr>
        <w:t xml:space="preserve"> </w:t>
      </w:r>
      <w:r w:rsidR="009103C3" w:rsidRPr="00A4025D">
        <w:rPr>
          <w:rFonts w:ascii="Arial" w:hAnsi="Arial" w:cs="Arial"/>
          <w:sz w:val="24"/>
        </w:rPr>
        <w:t xml:space="preserve">Titular de </w:t>
      </w:r>
      <w:r w:rsidR="006D6E8C" w:rsidRPr="00A4025D">
        <w:rPr>
          <w:rFonts w:ascii="Arial" w:hAnsi="Arial" w:cs="Arial"/>
          <w:sz w:val="24"/>
        </w:rPr>
        <w:t>la Unidad de Transparencia del</w:t>
      </w:r>
      <w:r w:rsidR="00093958" w:rsidRPr="00A4025D">
        <w:rPr>
          <w:rFonts w:ascii="Arial" w:hAnsi="Arial" w:cs="Arial"/>
          <w:sz w:val="24"/>
        </w:rPr>
        <w:t xml:space="preserve"> Ayuntamiento de</w:t>
      </w:r>
      <w:r w:rsidR="003D7905" w:rsidRPr="00A4025D">
        <w:rPr>
          <w:rFonts w:ascii="Arial" w:hAnsi="Arial" w:cs="Arial"/>
          <w:sz w:val="24"/>
        </w:rPr>
        <w:t xml:space="preserve"> Huehuetlán </w:t>
      </w:r>
      <w:r w:rsidR="00B9457D" w:rsidRPr="00A4025D">
        <w:rPr>
          <w:rFonts w:ascii="Arial" w:hAnsi="Arial" w:cs="Arial"/>
          <w:sz w:val="24"/>
        </w:rPr>
        <w:t>y</w:t>
      </w:r>
      <w:r w:rsidR="003D7905" w:rsidRPr="00A4025D">
        <w:rPr>
          <w:rFonts w:ascii="Arial" w:hAnsi="Arial" w:cs="Arial"/>
          <w:sz w:val="24"/>
        </w:rPr>
        <w:t>,</w:t>
      </w:r>
      <w:r w:rsidR="00B9457D" w:rsidRPr="00A4025D">
        <w:rPr>
          <w:rFonts w:ascii="Arial" w:hAnsi="Arial" w:cs="Arial"/>
          <w:sz w:val="24"/>
        </w:rPr>
        <w:t xml:space="preserve"> </w:t>
      </w:r>
      <w:r w:rsidR="00BF0AF9" w:rsidRPr="00A4025D">
        <w:rPr>
          <w:rFonts w:ascii="Arial" w:hAnsi="Arial" w:cs="Arial"/>
          <w:sz w:val="24"/>
        </w:rPr>
        <w:t>adjuntó</w:t>
      </w:r>
      <w:r w:rsidR="0072629F" w:rsidRPr="00A4025D">
        <w:rPr>
          <w:rFonts w:ascii="Arial" w:hAnsi="Arial" w:cs="Arial"/>
          <w:sz w:val="24"/>
        </w:rPr>
        <w:t>:</w:t>
      </w:r>
      <w:r w:rsidR="00BF0AF9" w:rsidRPr="00A4025D">
        <w:rPr>
          <w:rFonts w:ascii="Arial" w:hAnsi="Arial" w:cs="Arial"/>
          <w:sz w:val="24"/>
        </w:rPr>
        <w:t xml:space="preserve"> </w:t>
      </w:r>
    </w:p>
    <w:p w:rsidR="00BF0AF9" w:rsidRPr="00A4025D" w:rsidRDefault="00BF0AF9" w:rsidP="00BF0AF9">
      <w:pPr>
        <w:pStyle w:val="Textoindependienteprimerasangra"/>
        <w:tabs>
          <w:tab w:val="left" w:pos="3030"/>
        </w:tabs>
        <w:spacing w:after="0"/>
        <w:ind w:left="720" w:right="49" w:firstLine="0"/>
        <w:rPr>
          <w:rFonts w:ascii="Arial" w:hAnsi="Arial" w:cs="Arial"/>
          <w:sz w:val="24"/>
        </w:rPr>
      </w:pPr>
    </w:p>
    <w:p w:rsidR="00B26125" w:rsidRPr="00A4025D" w:rsidRDefault="00BF0AF9" w:rsidP="00BF0AF9">
      <w:pPr>
        <w:pStyle w:val="Textoindependienteprimerasangra"/>
        <w:numPr>
          <w:ilvl w:val="0"/>
          <w:numId w:val="11"/>
        </w:numPr>
        <w:tabs>
          <w:tab w:val="left" w:pos="3030"/>
        </w:tabs>
        <w:spacing w:after="0"/>
        <w:ind w:right="49"/>
        <w:rPr>
          <w:rFonts w:ascii="Arial" w:hAnsi="Arial" w:cs="Arial"/>
          <w:sz w:val="24"/>
        </w:rPr>
      </w:pPr>
      <w:r w:rsidRPr="00A4025D">
        <w:rPr>
          <w:rFonts w:ascii="Arial" w:hAnsi="Arial" w:cs="Arial"/>
          <w:sz w:val="24"/>
        </w:rPr>
        <w:t>Copia certificada por el Secretario General del H. Ayuntamiento de Huehuetlán, S.L.P., del nombramiento del C. Francisco Javier Morales Azuara, como titular de la Unidad de Transparencia del H. Ayuntamiento de Huehuetlán, S.L.P.</w:t>
      </w:r>
    </w:p>
    <w:p w:rsidR="00BF0AF9" w:rsidRPr="00A4025D" w:rsidRDefault="00BF0AF9" w:rsidP="00BF0AF9">
      <w:pPr>
        <w:pStyle w:val="Textoindependienteprimerasangra"/>
        <w:numPr>
          <w:ilvl w:val="0"/>
          <w:numId w:val="11"/>
        </w:numPr>
        <w:tabs>
          <w:tab w:val="left" w:pos="3030"/>
        </w:tabs>
        <w:spacing w:after="0"/>
        <w:ind w:right="49"/>
        <w:rPr>
          <w:rFonts w:ascii="Arial" w:hAnsi="Arial" w:cs="Arial"/>
          <w:sz w:val="24"/>
        </w:rPr>
      </w:pPr>
      <w:r w:rsidRPr="00A4025D">
        <w:rPr>
          <w:rFonts w:ascii="Arial" w:hAnsi="Arial" w:cs="Arial"/>
          <w:sz w:val="24"/>
        </w:rPr>
        <w:t>Copia certificada de la respuesta enviada vía Plataforma INFOMEX, en relación a “Solicito se me proporcione en modalidad electrónica, el listado del personal que se ha dado de alta desde el 1 de octubre del 2018 al 19 de octubre del 2018, donde se me indique nombre completo, cargo y salario a percibir.</w:t>
      </w:r>
    </w:p>
    <w:p w:rsidR="0072629F" w:rsidRPr="00A4025D" w:rsidRDefault="0072629F" w:rsidP="0072629F">
      <w:pPr>
        <w:pStyle w:val="Textoindependienteprimerasangra"/>
        <w:tabs>
          <w:tab w:val="left" w:pos="3030"/>
        </w:tabs>
        <w:spacing w:after="0" w:line="240" w:lineRule="auto"/>
        <w:ind w:right="49"/>
        <w:rPr>
          <w:rFonts w:ascii="Arial" w:hAnsi="Arial" w:cs="Arial"/>
          <w:sz w:val="22"/>
          <w:szCs w:val="22"/>
        </w:rPr>
      </w:pPr>
    </w:p>
    <w:p w:rsidR="0072629F" w:rsidRPr="00A4025D" w:rsidRDefault="0072629F" w:rsidP="0072629F">
      <w:pPr>
        <w:pStyle w:val="Textoindependienteprimerasangra"/>
        <w:tabs>
          <w:tab w:val="left" w:pos="3030"/>
        </w:tabs>
        <w:spacing w:after="0"/>
        <w:ind w:right="49"/>
        <w:rPr>
          <w:rFonts w:ascii="Arial" w:hAnsi="Arial" w:cs="Arial"/>
          <w:sz w:val="24"/>
        </w:rPr>
      </w:pPr>
    </w:p>
    <w:p w:rsidR="007F37D7" w:rsidRPr="00A4025D" w:rsidRDefault="0072629F" w:rsidP="00890AB9">
      <w:pPr>
        <w:pStyle w:val="Textoindependienteprimerasangra"/>
        <w:tabs>
          <w:tab w:val="left" w:pos="3030"/>
        </w:tabs>
        <w:spacing w:after="0"/>
        <w:ind w:right="49" w:firstLine="0"/>
        <w:rPr>
          <w:rFonts w:ascii="Arial" w:hAnsi="Arial" w:cs="Arial"/>
          <w:sz w:val="24"/>
        </w:rPr>
      </w:pPr>
      <w:r w:rsidRPr="00A4025D">
        <w:rPr>
          <w:rFonts w:ascii="Arial" w:hAnsi="Arial" w:cs="Arial"/>
          <w:sz w:val="24"/>
        </w:rPr>
        <w:lastRenderedPageBreak/>
        <w:t xml:space="preserve">Asimismo, acompañó </w:t>
      </w:r>
      <w:r w:rsidR="007F37D7" w:rsidRPr="00A4025D">
        <w:rPr>
          <w:rFonts w:ascii="Arial" w:hAnsi="Arial" w:cs="Arial"/>
          <w:sz w:val="24"/>
        </w:rPr>
        <w:t xml:space="preserve">una relación contenida en el oficio no. PMH/PMH./SEC.GRAL/0116/2018-2021, suscrito por el Secretario del Ayuntamiento de Huehuetlán, en el que entregó al solicitante una relación en la que se indicó, el nombre del personal, el cargo y el salario a percibir quincenalmente. </w:t>
      </w:r>
    </w:p>
    <w:p w:rsidR="0072629F" w:rsidRPr="00A4025D" w:rsidRDefault="0072629F" w:rsidP="0072629F">
      <w:pPr>
        <w:pStyle w:val="Textoindependienteprimerasangra"/>
        <w:tabs>
          <w:tab w:val="left" w:pos="3030"/>
        </w:tabs>
        <w:spacing w:after="0"/>
        <w:ind w:right="49"/>
        <w:rPr>
          <w:rFonts w:ascii="Arial" w:hAnsi="Arial" w:cs="Arial"/>
          <w:sz w:val="24"/>
        </w:rPr>
      </w:pPr>
    </w:p>
    <w:p w:rsidR="004118DB" w:rsidRPr="00A4025D" w:rsidRDefault="004118DB" w:rsidP="004118DB">
      <w:pPr>
        <w:autoSpaceDE w:val="0"/>
        <w:autoSpaceDN w:val="0"/>
        <w:adjustRightInd w:val="0"/>
        <w:rPr>
          <w:rFonts w:ascii="Arial" w:eastAsia="Arial Unicode MS" w:hAnsi="Arial" w:cs="Arial"/>
          <w:sz w:val="24"/>
          <w:lang w:val="es-ES_tradnl"/>
        </w:rPr>
      </w:pPr>
      <w:r w:rsidRPr="00A4025D">
        <w:rPr>
          <w:rFonts w:ascii="Arial" w:hAnsi="Arial" w:cs="Arial"/>
          <w:sz w:val="24"/>
        </w:rPr>
        <w:t xml:space="preserve">Ahora bien, previo al análisis de fondo se trae a contexto los siguientes preceptos de la </w:t>
      </w:r>
      <w:r w:rsidRPr="00A4025D">
        <w:rPr>
          <w:rFonts w:ascii="Arial" w:eastAsia="Arial Unicode MS" w:hAnsi="Arial" w:cs="Arial"/>
          <w:sz w:val="24"/>
          <w:lang w:val="es-ES_tradnl"/>
        </w:rPr>
        <w:t>Ley de Transparencia y Acceso a la Información Pública del Estado de San Luis Potosí:</w:t>
      </w:r>
    </w:p>
    <w:p w:rsidR="004E2DCD" w:rsidRPr="00A4025D" w:rsidRDefault="004E2DCD" w:rsidP="004118DB">
      <w:pPr>
        <w:autoSpaceDE w:val="0"/>
        <w:autoSpaceDN w:val="0"/>
        <w:adjustRightInd w:val="0"/>
        <w:rPr>
          <w:rFonts w:ascii="Arial" w:eastAsia="Arial Unicode MS" w:hAnsi="Arial" w:cs="Arial"/>
          <w:sz w:val="24"/>
          <w:lang w:val="es-ES_tradnl"/>
        </w:rPr>
      </w:pPr>
    </w:p>
    <w:p w:rsidR="004E2DCD" w:rsidRPr="00A4025D" w:rsidRDefault="004E2DCD" w:rsidP="004E2DCD">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4E2DCD" w:rsidRPr="00A4025D" w:rsidRDefault="004E2DCD" w:rsidP="004E2DCD">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 </w:t>
      </w:r>
    </w:p>
    <w:p w:rsidR="004E2DCD" w:rsidRPr="00A4025D" w:rsidRDefault="004E2DCD" w:rsidP="004E2DCD">
      <w:pPr>
        <w:tabs>
          <w:tab w:val="left" w:pos="7371"/>
        </w:tabs>
        <w:spacing w:line="240" w:lineRule="auto"/>
        <w:ind w:left="851" w:right="1183"/>
        <w:rPr>
          <w:rFonts w:ascii="Arial" w:hAnsi="Arial" w:cs="Arial"/>
          <w:sz w:val="22"/>
          <w:szCs w:val="22"/>
        </w:rPr>
      </w:pPr>
      <w:r w:rsidRPr="00A4025D">
        <w:rPr>
          <w:rFonts w:ascii="Arial" w:hAnsi="Arial" w:cs="Arial"/>
          <w:sz w:val="22"/>
          <w:szCs w:val="22"/>
        </w:rPr>
        <w:t>En el caso de que la información solicitada consista en bases de datos se deberá privilegiar la entrega de la misma en Formatos Abiertos.”</w:t>
      </w:r>
    </w:p>
    <w:p w:rsidR="004E2DCD" w:rsidRPr="00A4025D" w:rsidRDefault="004E2DCD" w:rsidP="004E2DCD">
      <w:pPr>
        <w:tabs>
          <w:tab w:val="left" w:pos="7371"/>
        </w:tabs>
        <w:spacing w:line="240" w:lineRule="auto"/>
        <w:ind w:left="851" w:right="1183"/>
        <w:rPr>
          <w:rFonts w:ascii="Arial" w:hAnsi="Arial" w:cs="Arial"/>
          <w:sz w:val="22"/>
          <w:szCs w:val="22"/>
        </w:rPr>
      </w:pPr>
    </w:p>
    <w:p w:rsidR="002E348C" w:rsidRPr="00A4025D" w:rsidRDefault="004E2DCD" w:rsidP="004E2DCD">
      <w:pPr>
        <w:tabs>
          <w:tab w:val="left" w:pos="7371"/>
        </w:tabs>
        <w:spacing w:line="240" w:lineRule="auto"/>
        <w:ind w:left="851" w:right="1183"/>
        <w:rPr>
          <w:rFonts w:ascii="Arial" w:hAnsi="Arial" w:cs="Arial"/>
          <w:sz w:val="22"/>
          <w:szCs w:val="22"/>
        </w:rPr>
      </w:pPr>
      <w:r w:rsidRPr="00A4025D">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2E348C" w:rsidRPr="00A4025D" w:rsidRDefault="002E348C" w:rsidP="004E2DCD">
      <w:pPr>
        <w:tabs>
          <w:tab w:val="left" w:pos="7371"/>
        </w:tabs>
        <w:spacing w:line="240" w:lineRule="auto"/>
        <w:ind w:left="851" w:right="1183"/>
        <w:rPr>
          <w:rFonts w:ascii="Arial" w:hAnsi="Arial" w:cs="Arial"/>
          <w:sz w:val="22"/>
          <w:szCs w:val="22"/>
        </w:rPr>
      </w:pPr>
    </w:p>
    <w:p w:rsidR="002E348C" w:rsidRPr="00A4025D" w:rsidRDefault="002E348C" w:rsidP="00890AB9">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2E348C" w:rsidRPr="00A4025D" w:rsidRDefault="002E348C" w:rsidP="00890AB9">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 </w:t>
      </w:r>
    </w:p>
    <w:p w:rsidR="002E348C" w:rsidRPr="00A4025D" w:rsidRDefault="002E348C" w:rsidP="00890AB9">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2E348C" w:rsidRPr="00A4025D" w:rsidRDefault="002E348C" w:rsidP="00890AB9">
      <w:pPr>
        <w:tabs>
          <w:tab w:val="left" w:pos="7371"/>
        </w:tabs>
        <w:spacing w:line="240" w:lineRule="auto"/>
        <w:ind w:left="851" w:right="1183"/>
        <w:rPr>
          <w:rFonts w:ascii="Arial" w:hAnsi="Arial" w:cs="Arial"/>
          <w:sz w:val="22"/>
          <w:szCs w:val="22"/>
        </w:rPr>
      </w:pPr>
      <w:r w:rsidRPr="00A4025D">
        <w:rPr>
          <w:rFonts w:ascii="Arial" w:hAnsi="Arial" w:cs="Arial"/>
          <w:sz w:val="22"/>
          <w:szCs w:val="22"/>
        </w:rPr>
        <w:t xml:space="preserve"> </w:t>
      </w:r>
    </w:p>
    <w:p w:rsidR="002E348C" w:rsidRPr="00A4025D" w:rsidRDefault="002E348C" w:rsidP="00890AB9">
      <w:pPr>
        <w:tabs>
          <w:tab w:val="left" w:pos="7371"/>
        </w:tabs>
        <w:spacing w:line="240" w:lineRule="auto"/>
        <w:ind w:left="851" w:right="1183"/>
        <w:rPr>
          <w:rFonts w:ascii="Arial" w:hAnsi="Arial" w:cs="Arial"/>
          <w:sz w:val="22"/>
          <w:szCs w:val="22"/>
        </w:rPr>
      </w:pPr>
      <w:r w:rsidRPr="00A4025D">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4E2DCD" w:rsidRPr="00A4025D" w:rsidRDefault="004E2DCD" w:rsidP="00890AB9">
      <w:pPr>
        <w:tabs>
          <w:tab w:val="left" w:pos="7371"/>
        </w:tabs>
        <w:spacing w:line="240" w:lineRule="auto"/>
        <w:ind w:left="851" w:right="1183"/>
        <w:rPr>
          <w:rFonts w:ascii="Arial" w:hAnsi="Arial" w:cs="Arial"/>
          <w:sz w:val="22"/>
          <w:szCs w:val="22"/>
        </w:rPr>
      </w:pPr>
    </w:p>
    <w:p w:rsidR="004E2DCD" w:rsidRPr="00A4025D" w:rsidRDefault="004E2DCD" w:rsidP="004E2DCD">
      <w:pPr>
        <w:rPr>
          <w:rFonts w:ascii="Arial" w:hAnsi="Arial" w:cs="Arial"/>
          <w:sz w:val="24"/>
        </w:rPr>
      </w:pPr>
      <w:r w:rsidRPr="00A4025D">
        <w:rPr>
          <w:rFonts w:ascii="Arial" w:hAnsi="Arial" w:cs="Arial"/>
          <w:sz w:val="24"/>
        </w:rPr>
        <w:t xml:space="preserve">De los numerales anteriormente trascritos, se advierte, en primer término, que la información a la que deberán dar acceso los sujetos obligados es la que se </w:t>
      </w:r>
      <w:r w:rsidRPr="00A4025D">
        <w:rPr>
          <w:rFonts w:ascii="Arial" w:hAnsi="Arial" w:cs="Arial"/>
          <w:sz w:val="24"/>
        </w:rPr>
        <w:lastRenderedPageBreak/>
        <w:t>encuentre en sus archivos y la que surja de documentar sus facultades competencias o funciones, privilegiándose como modalidad de entrega la que elija el solicitante.</w:t>
      </w:r>
    </w:p>
    <w:p w:rsidR="004E2DCD" w:rsidRPr="00A4025D" w:rsidRDefault="004E2DCD" w:rsidP="004E2DCD">
      <w:pPr>
        <w:pStyle w:val="NormalWeb"/>
        <w:shd w:val="clear" w:color="auto" w:fill="FFFFFF"/>
        <w:spacing w:before="0" w:beforeAutospacing="0" w:after="0" w:afterAutospacing="0" w:line="360" w:lineRule="auto"/>
        <w:jc w:val="both"/>
        <w:rPr>
          <w:rFonts w:ascii="Arial" w:hAnsi="Arial" w:cs="Arial"/>
        </w:rPr>
      </w:pPr>
    </w:p>
    <w:p w:rsidR="004E2DCD" w:rsidRPr="00A4025D" w:rsidRDefault="004E2DCD" w:rsidP="004E2DCD">
      <w:pPr>
        <w:pStyle w:val="NormalWeb"/>
        <w:shd w:val="clear" w:color="auto" w:fill="FFFFFF"/>
        <w:spacing w:before="0" w:beforeAutospacing="0" w:after="0" w:afterAutospacing="0" w:line="360" w:lineRule="auto"/>
        <w:jc w:val="both"/>
        <w:rPr>
          <w:rFonts w:ascii="Arial" w:hAnsi="Arial" w:cs="Arial"/>
        </w:rPr>
      </w:pPr>
      <w:r w:rsidRPr="00A4025D">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2E348C" w:rsidRPr="00A4025D" w:rsidRDefault="002E348C" w:rsidP="004E2DCD">
      <w:pPr>
        <w:pStyle w:val="NormalWeb"/>
        <w:shd w:val="clear" w:color="auto" w:fill="FFFFFF"/>
        <w:spacing w:before="0" w:beforeAutospacing="0" w:after="0" w:afterAutospacing="0" w:line="360" w:lineRule="auto"/>
        <w:jc w:val="both"/>
        <w:rPr>
          <w:rFonts w:ascii="Arial" w:hAnsi="Arial" w:cs="Arial"/>
        </w:rPr>
      </w:pPr>
    </w:p>
    <w:p w:rsidR="002E348C" w:rsidRPr="00A4025D" w:rsidRDefault="002E348C" w:rsidP="002E348C">
      <w:pPr>
        <w:pStyle w:val="NormalWeb"/>
        <w:shd w:val="clear" w:color="auto" w:fill="FFFFFF"/>
        <w:spacing w:before="0" w:beforeAutospacing="0" w:after="0" w:afterAutospacing="0" w:line="360" w:lineRule="auto"/>
        <w:jc w:val="both"/>
        <w:rPr>
          <w:rFonts w:ascii="Arial" w:hAnsi="Arial" w:cs="Arial"/>
        </w:rPr>
      </w:pPr>
      <w:r w:rsidRPr="00A4025D">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w:t>
      </w:r>
    </w:p>
    <w:bookmarkEnd w:id="0"/>
    <w:p w:rsidR="002E348C" w:rsidRPr="00A4025D" w:rsidRDefault="002E348C" w:rsidP="00FF7957">
      <w:pPr>
        <w:pStyle w:val="NormalWeb"/>
        <w:shd w:val="clear" w:color="auto" w:fill="FFFFFF"/>
        <w:spacing w:before="0" w:beforeAutospacing="0" w:after="0" w:afterAutospacing="0" w:line="360" w:lineRule="auto"/>
        <w:jc w:val="both"/>
        <w:rPr>
          <w:rFonts w:ascii="Arial" w:hAnsi="Arial" w:cs="Arial"/>
        </w:rPr>
      </w:pPr>
    </w:p>
    <w:p w:rsidR="00FF7957" w:rsidRPr="00A4025D" w:rsidRDefault="00FF7957" w:rsidP="00FF7957">
      <w:pPr>
        <w:pStyle w:val="NormalWeb"/>
        <w:shd w:val="clear" w:color="auto" w:fill="FFFFFF"/>
        <w:spacing w:before="0" w:beforeAutospacing="0" w:after="0" w:afterAutospacing="0" w:line="360" w:lineRule="auto"/>
        <w:jc w:val="both"/>
        <w:rPr>
          <w:rFonts w:ascii="Arial" w:hAnsi="Arial" w:cs="Arial"/>
        </w:rPr>
      </w:pPr>
      <w:r w:rsidRPr="00A4025D">
        <w:rPr>
          <w:rFonts w:ascii="Arial" w:hAnsi="Arial" w:cs="Arial"/>
        </w:rPr>
        <w:t xml:space="preserve">En atención a lo expuesto, la presente Resolución tendrá por objeto determinar si con la respuesta y documentación otorgada, el Ayuntamiento de </w:t>
      </w:r>
      <w:r w:rsidR="007F37D7" w:rsidRPr="00A4025D">
        <w:rPr>
          <w:rFonts w:ascii="Arial" w:hAnsi="Arial" w:cs="Arial"/>
        </w:rPr>
        <w:t>Huehuetlán</w:t>
      </w:r>
      <w:r w:rsidRPr="00A4025D">
        <w:rPr>
          <w:rFonts w:ascii="Arial" w:hAnsi="Arial" w:cs="Arial"/>
        </w:rPr>
        <w:t xml:space="preserve"> ha garantizado el derecho de acceso a la información del particular, en cuanto a que se realizó la entrega total de la documentación requerida en la solicitud de información de folio </w:t>
      </w:r>
      <w:r w:rsidR="00890AB9" w:rsidRPr="00A4025D">
        <w:rPr>
          <w:rFonts w:ascii="Arial" w:hAnsi="Arial" w:cs="Arial"/>
        </w:rPr>
        <w:t>008</w:t>
      </w:r>
      <w:r w:rsidR="007F37D7" w:rsidRPr="00A4025D">
        <w:rPr>
          <w:rFonts w:ascii="Arial" w:hAnsi="Arial" w:cs="Arial"/>
        </w:rPr>
        <w:t>32518</w:t>
      </w:r>
      <w:r w:rsidRPr="00A4025D">
        <w:rPr>
          <w:rFonts w:ascii="Arial" w:hAnsi="Arial" w:cs="Arial"/>
        </w:rPr>
        <w:t xml:space="preserve"> y por tanto se ha dado cumplimiento a la misma. </w:t>
      </w:r>
    </w:p>
    <w:p w:rsidR="00FF7957" w:rsidRPr="00A4025D" w:rsidRDefault="00FF7957" w:rsidP="00B9457D">
      <w:pPr>
        <w:rPr>
          <w:rFonts w:ascii="Arial" w:hAnsi="Arial" w:cs="Arial"/>
          <w:sz w:val="24"/>
        </w:rPr>
      </w:pPr>
    </w:p>
    <w:p w:rsidR="00097637" w:rsidRPr="00A4025D" w:rsidRDefault="004E2DCD" w:rsidP="00BC5004">
      <w:pPr>
        <w:pStyle w:val="NormalWeb"/>
        <w:shd w:val="clear" w:color="auto" w:fill="FFFFFF"/>
        <w:spacing w:before="0" w:beforeAutospacing="0" w:after="0" w:afterAutospacing="0" w:line="360" w:lineRule="auto"/>
        <w:jc w:val="both"/>
        <w:rPr>
          <w:rFonts w:ascii="Arial" w:hAnsi="Arial" w:cs="Arial"/>
        </w:rPr>
      </w:pPr>
      <w:r w:rsidRPr="00A4025D">
        <w:rPr>
          <w:rFonts w:ascii="Arial" w:hAnsi="Arial" w:cs="Arial"/>
          <w:b/>
        </w:rPr>
        <w:t>CUARTO.</w:t>
      </w:r>
      <w:r w:rsidRPr="00A4025D">
        <w:rPr>
          <w:rFonts w:ascii="Arial" w:hAnsi="Arial" w:cs="Arial"/>
        </w:rPr>
        <w:t xml:space="preserve"> Una vez precisados los elementos a resolver y dentro de los límites legales, este Pleno, analizará las pruebas y las manifestaciones formuladas por las partes en el presente expediente. </w:t>
      </w:r>
    </w:p>
    <w:p w:rsidR="002E348C" w:rsidRPr="00A4025D" w:rsidRDefault="002E348C" w:rsidP="002E348C">
      <w:pPr>
        <w:pStyle w:val="Textoindependienteprimerasangra"/>
        <w:spacing w:before="100" w:beforeAutospacing="1" w:after="100" w:afterAutospacing="1"/>
        <w:ind w:firstLine="0"/>
        <w:rPr>
          <w:rFonts w:ascii="Arial" w:hAnsi="Arial" w:cs="Arial"/>
          <w:sz w:val="24"/>
          <w:lang w:val="es-MX"/>
        </w:rPr>
      </w:pPr>
      <w:r w:rsidRPr="00A4025D">
        <w:rPr>
          <w:rFonts w:ascii="Arial" w:hAnsi="Arial" w:cs="Arial"/>
          <w:sz w:val="24"/>
          <w:lang w:val="es-MX"/>
        </w:rPr>
        <w:t xml:space="preserve">Del análisis de las constancias que obran en autos, se advierte que la solicitud de información fue presentada el </w:t>
      </w:r>
      <w:r w:rsidR="007F37D7" w:rsidRPr="00A4025D">
        <w:rPr>
          <w:rFonts w:ascii="Arial" w:hAnsi="Arial" w:cs="Arial"/>
          <w:sz w:val="24"/>
          <w:lang w:val="es-MX"/>
        </w:rPr>
        <w:t>veinte</w:t>
      </w:r>
      <w:r w:rsidR="00CF4446" w:rsidRPr="00A4025D">
        <w:rPr>
          <w:rFonts w:ascii="Arial" w:hAnsi="Arial" w:cs="Arial"/>
          <w:sz w:val="24"/>
          <w:lang w:val="es-MX"/>
        </w:rPr>
        <w:t xml:space="preserve"> de octubre de dos mil dieciocho</w:t>
      </w:r>
      <w:r w:rsidRPr="00A4025D">
        <w:rPr>
          <w:rFonts w:ascii="Arial" w:hAnsi="Arial" w:cs="Arial"/>
          <w:sz w:val="24"/>
          <w:lang w:val="es-MX"/>
        </w:rPr>
        <w:t xml:space="preserve">, </w:t>
      </w:r>
      <w:r w:rsidR="002C6C5B" w:rsidRPr="00A4025D">
        <w:rPr>
          <w:rFonts w:ascii="Arial" w:hAnsi="Arial" w:cs="Arial"/>
          <w:sz w:val="24"/>
          <w:lang w:val="es-MX"/>
        </w:rPr>
        <w:t>a las dieciséis horas con cincuent</w:t>
      </w:r>
      <w:r w:rsidRPr="00A4025D">
        <w:rPr>
          <w:rFonts w:ascii="Arial" w:hAnsi="Arial" w:cs="Arial"/>
          <w:sz w:val="24"/>
          <w:lang w:val="es-MX"/>
        </w:rPr>
        <w:t>a</w:t>
      </w:r>
      <w:r w:rsidR="002C6C5B" w:rsidRPr="00A4025D">
        <w:rPr>
          <w:rFonts w:ascii="Arial" w:hAnsi="Arial" w:cs="Arial"/>
          <w:sz w:val="24"/>
          <w:lang w:val="es-MX"/>
        </w:rPr>
        <w:t xml:space="preserve"> y ocho minutos,</w:t>
      </w:r>
      <w:r w:rsidRPr="00A4025D">
        <w:rPr>
          <w:rFonts w:ascii="Arial" w:hAnsi="Arial" w:cs="Arial"/>
          <w:sz w:val="24"/>
          <w:lang w:val="es-MX"/>
        </w:rPr>
        <w:t xml:space="preserve"> través de la Plataforma Nacional, por tanto el plazo de diez días hábiles</w:t>
      </w:r>
      <w:r w:rsidRPr="00A4025D">
        <w:rPr>
          <w:rStyle w:val="Refdenotaalpie"/>
          <w:rFonts w:ascii="Arial" w:hAnsi="Arial" w:cs="Arial"/>
          <w:sz w:val="24"/>
          <w:lang w:val="es-MX"/>
        </w:rPr>
        <w:footnoteReference w:id="3"/>
      </w:r>
      <w:r w:rsidRPr="00A4025D">
        <w:rPr>
          <w:rFonts w:ascii="Arial" w:hAnsi="Arial" w:cs="Arial"/>
          <w:sz w:val="24"/>
          <w:lang w:val="es-MX"/>
        </w:rPr>
        <w:t xml:space="preserve"> con que contaba el Sujeto Obligado para dar respuesta, transcurrió del </w:t>
      </w:r>
      <w:r w:rsidR="002C6C5B" w:rsidRPr="00A4025D">
        <w:rPr>
          <w:rFonts w:ascii="Arial" w:hAnsi="Arial" w:cs="Arial"/>
          <w:sz w:val="24"/>
          <w:lang w:val="es-MX"/>
        </w:rPr>
        <w:t xml:space="preserve">veintitrés </w:t>
      </w:r>
      <w:r w:rsidR="00CF4446" w:rsidRPr="00A4025D">
        <w:rPr>
          <w:rFonts w:ascii="Arial" w:hAnsi="Arial" w:cs="Arial"/>
          <w:sz w:val="24"/>
          <w:lang w:val="es-MX"/>
        </w:rPr>
        <w:t xml:space="preserve">de octubre al </w:t>
      </w:r>
      <w:r w:rsidR="002C6C5B" w:rsidRPr="00A4025D">
        <w:rPr>
          <w:rFonts w:ascii="Arial" w:hAnsi="Arial" w:cs="Arial"/>
          <w:sz w:val="24"/>
          <w:lang w:val="es-MX"/>
        </w:rPr>
        <w:t xml:space="preserve">siete </w:t>
      </w:r>
      <w:r w:rsidR="00CF4446" w:rsidRPr="00A4025D">
        <w:rPr>
          <w:rFonts w:ascii="Arial" w:hAnsi="Arial" w:cs="Arial"/>
          <w:sz w:val="24"/>
          <w:lang w:val="es-MX"/>
        </w:rPr>
        <w:t xml:space="preserve">de noviembre de dos </w:t>
      </w:r>
      <w:r w:rsidR="00CF4446" w:rsidRPr="00A4025D">
        <w:rPr>
          <w:rFonts w:ascii="Arial" w:hAnsi="Arial" w:cs="Arial"/>
          <w:sz w:val="24"/>
          <w:lang w:val="es-MX"/>
        </w:rPr>
        <w:lastRenderedPageBreak/>
        <w:t>mil dieciocho</w:t>
      </w:r>
      <w:r w:rsidRPr="00A4025D">
        <w:rPr>
          <w:rStyle w:val="Refdenotaalpie"/>
          <w:rFonts w:ascii="Arial" w:hAnsi="Arial" w:cs="Arial"/>
          <w:sz w:val="24"/>
          <w:lang w:val="es-MX"/>
        </w:rPr>
        <w:footnoteReference w:id="4"/>
      </w:r>
      <w:r w:rsidRPr="00A4025D">
        <w:rPr>
          <w:rFonts w:ascii="Arial" w:hAnsi="Arial" w:cs="Arial"/>
          <w:sz w:val="24"/>
          <w:lang w:val="es-MX"/>
        </w:rPr>
        <w:t>, en términos del artículo 148</w:t>
      </w:r>
      <w:r w:rsidRPr="00A4025D">
        <w:rPr>
          <w:rStyle w:val="Refdenotaalpie"/>
          <w:rFonts w:ascii="Arial" w:hAnsi="Arial" w:cs="Arial"/>
          <w:sz w:val="24"/>
          <w:lang w:val="es-MX"/>
        </w:rPr>
        <w:footnoteReference w:id="5"/>
      </w:r>
      <w:r w:rsidRPr="00A4025D">
        <w:rPr>
          <w:rFonts w:ascii="Arial" w:hAnsi="Arial" w:cs="Arial"/>
          <w:sz w:val="24"/>
          <w:lang w:val="es-MX"/>
        </w:rPr>
        <w:t xml:space="preserve"> de la Ley de Transparencia y Acceso a la Información Pública del Estado.</w:t>
      </w:r>
    </w:p>
    <w:p w:rsidR="00CF4446" w:rsidRPr="00A4025D" w:rsidRDefault="002E348C" w:rsidP="00CF4446">
      <w:pPr>
        <w:pStyle w:val="corte4fondo"/>
        <w:ind w:right="49" w:firstLine="0"/>
        <w:rPr>
          <w:rFonts w:cs="Arial"/>
          <w:sz w:val="24"/>
          <w:szCs w:val="24"/>
          <w:lang w:val="es-MX"/>
        </w:rPr>
      </w:pPr>
      <w:r w:rsidRPr="00A4025D">
        <w:rPr>
          <w:rFonts w:cs="Arial"/>
          <w:sz w:val="24"/>
          <w:szCs w:val="24"/>
        </w:rPr>
        <w:t>Por tanto, en lo que refiere al término con el que cuenta la autoridad para otorgar respuesta acorde lo establecido por el artículo 154 de la Ley de la materia, se concluye que</w:t>
      </w:r>
      <w:r w:rsidR="00CF4446" w:rsidRPr="00A4025D">
        <w:rPr>
          <w:rFonts w:cs="Arial"/>
          <w:sz w:val="24"/>
          <w:szCs w:val="24"/>
          <w:lang w:val="es-MX"/>
        </w:rPr>
        <w:t xml:space="preserve"> se configura el principio de afirmativa ficta, contenido en el numeral 164</w:t>
      </w:r>
      <w:r w:rsidR="00CF4446" w:rsidRPr="00A4025D">
        <w:rPr>
          <w:rStyle w:val="Refdenotaalpie"/>
          <w:rFonts w:cs="Arial"/>
          <w:sz w:val="24"/>
          <w:szCs w:val="24"/>
          <w:lang w:val="es-MX"/>
        </w:rPr>
        <w:footnoteReference w:id="6"/>
      </w:r>
      <w:r w:rsidR="00CF4446" w:rsidRPr="00A4025D">
        <w:rPr>
          <w:rFonts w:cs="Arial"/>
          <w:sz w:val="24"/>
          <w:szCs w:val="24"/>
          <w:lang w:val="es-MX"/>
        </w:rPr>
        <w:t xml:space="preserve"> de la Ley de la materia, que a la letra dice: </w:t>
      </w:r>
    </w:p>
    <w:p w:rsidR="00CF4446" w:rsidRPr="00A4025D" w:rsidRDefault="00CF4446" w:rsidP="00CF4446">
      <w:pPr>
        <w:pStyle w:val="Textonotapie"/>
        <w:ind w:left="1134" w:right="1183"/>
        <w:rPr>
          <w:rFonts w:ascii="Arial" w:hAnsi="Arial" w:cs="Arial"/>
          <w:b/>
          <w:sz w:val="22"/>
          <w:szCs w:val="22"/>
        </w:rPr>
      </w:pPr>
    </w:p>
    <w:p w:rsidR="00CF4446" w:rsidRPr="00A4025D" w:rsidRDefault="00CF4446" w:rsidP="00CF4446">
      <w:pPr>
        <w:pStyle w:val="Textonotapie"/>
        <w:ind w:left="1134" w:right="1183"/>
        <w:rPr>
          <w:rFonts w:ascii="Arial" w:hAnsi="Arial" w:cs="Arial"/>
          <w:sz w:val="22"/>
          <w:szCs w:val="22"/>
        </w:rPr>
      </w:pPr>
      <w:r w:rsidRPr="00A4025D">
        <w:rPr>
          <w:rFonts w:ascii="Arial" w:hAnsi="Arial" w:cs="Arial"/>
          <w:b/>
          <w:sz w:val="22"/>
          <w:szCs w:val="22"/>
        </w:rPr>
        <w:t>“ARTICULO 164</w:t>
      </w:r>
      <w:r w:rsidRPr="00A4025D">
        <w:rPr>
          <w:rFonts w:ascii="Arial" w:hAnsi="Arial" w:cs="Arial"/>
          <w:sz w:val="22"/>
          <w:szCs w:val="22"/>
        </w:rPr>
        <w:t xml:space="preserve">. Si transcurridos diez días de presentada la solicitud de información, la unidad de transparencia no respondiere al interesado, se aplicará el principio de afirmativa ficta, y la autoridad estará obligada a entregar la información </w:t>
      </w:r>
      <w:r w:rsidRPr="00A4025D">
        <w:rPr>
          <w:rFonts w:ascii="Arial" w:hAnsi="Arial" w:cs="Arial"/>
          <w:b/>
          <w:sz w:val="22"/>
          <w:szCs w:val="22"/>
          <w:u w:val="single"/>
        </w:rPr>
        <w:t>de manera gratuita</w:t>
      </w:r>
      <w:r w:rsidRPr="00A4025D">
        <w:rPr>
          <w:rFonts w:ascii="Arial" w:hAnsi="Arial" w:cs="Arial"/>
          <w:sz w:val="22"/>
          <w:szCs w:val="22"/>
        </w:rPr>
        <w:t>, en un plazo máximo de diez días; salvo cuando se trate de información reservada o confidencial.”</w:t>
      </w:r>
    </w:p>
    <w:p w:rsidR="00CF4446" w:rsidRPr="00A4025D" w:rsidRDefault="00CF4446" w:rsidP="00CF4446">
      <w:pPr>
        <w:pStyle w:val="corte4fondo"/>
        <w:ind w:left="1134" w:right="1183" w:firstLine="0"/>
        <w:jc w:val="right"/>
        <w:rPr>
          <w:rFonts w:cs="Arial"/>
          <w:b/>
          <w:sz w:val="22"/>
          <w:szCs w:val="22"/>
          <w:lang w:val="es-MX"/>
        </w:rPr>
      </w:pPr>
    </w:p>
    <w:p w:rsidR="00CF4446" w:rsidRPr="00A4025D" w:rsidRDefault="00CF4446" w:rsidP="00CF4446">
      <w:pPr>
        <w:pStyle w:val="corte4fondo"/>
        <w:ind w:left="1134" w:right="1183" w:firstLine="0"/>
        <w:jc w:val="right"/>
        <w:rPr>
          <w:rFonts w:cs="Arial"/>
          <w:b/>
          <w:sz w:val="22"/>
          <w:szCs w:val="22"/>
          <w:lang w:val="es-MX"/>
        </w:rPr>
      </w:pPr>
      <w:r w:rsidRPr="00A4025D">
        <w:rPr>
          <w:rFonts w:cs="Arial"/>
          <w:b/>
          <w:sz w:val="22"/>
          <w:szCs w:val="22"/>
          <w:lang w:val="es-MX"/>
        </w:rPr>
        <w:t>[Énfasis añadido]</w:t>
      </w:r>
    </w:p>
    <w:p w:rsidR="00CF4446" w:rsidRPr="00A4025D" w:rsidRDefault="00CF4446" w:rsidP="00CF4446">
      <w:pPr>
        <w:pStyle w:val="corte4fondo"/>
        <w:ind w:left="851" w:right="616" w:firstLine="0"/>
        <w:jc w:val="right"/>
        <w:rPr>
          <w:rFonts w:cs="Arial"/>
          <w:sz w:val="24"/>
          <w:szCs w:val="24"/>
          <w:lang w:val="es-MX"/>
        </w:rPr>
      </w:pPr>
    </w:p>
    <w:p w:rsidR="00CF4446" w:rsidRPr="00A4025D" w:rsidRDefault="00CF4446" w:rsidP="00CF4446">
      <w:pPr>
        <w:pStyle w:val="corte4fondo"/>
        <w:ind w:right="49" w:firstLine="0"/>
        <w:rPr>
          <w:rFonts w:cs="Arial"/>
          <w:sz w:val="24"/>
          <w:szCs w:val="24"/>
          <w:lang w:val="es-MX"/>
        </w:rPr>
      </w:pPr>
      <w:r w:rsidRPr="00A4025D">
        <w:rPr>
          <w:rFonts w:cs="Arial"/>
          <w:sz w:val="24"/>
          <w:szCs w:val="24"/>
          <w:lang w:val="es-MX"/>
        </w:rPr>
        <w:t>Del análisis del artículo transcrito, se desprende que, en caso de no responder el sujeto obligado a la solicitud de información del peticionario</w:t>
      </w:r>
      <w:r w:rsidRPr="00A4025D">
        <w:rPr>
          <w:rFonts w:cs="Arial"/>
          <w:b/>
          <w:sz w:val="24"/>
          <w:szCs w:val="24"/>
          <w:lang w:val="es-MX"/>
        </w:rPr>
        <w:t xml:space="preserve">, </w:t>
      </w:r>
      <w:r w:rsidRPr="00A4025D">
        <w:rPr>
          <w:rFonts w:cs="Arial"/>
          <w:b/>
          <w:sz w:val="24"/>
          <w:szCs w:val="24"/>
          <w:u w:val="single"/>
          <w:lang w:val="es-MX"/>
        </w:rPr>
        <w:t>está obligado a entregar la información solicitada de manera gratuita</w:t>
      </w:r>
      <w:r w:rsidRPr="00A4025D">
        <w:rPr>
          <w:rFonts w:cs="Arial"/>
          <w:b/>
          <w:sz w:val="24"/>
          <w:szCs w:val="24"/>
          <w:lang w:val="es-MX"/>
        </w:rPr>
        <w:t>,</w:t>
      </w:r>
      <w:r w:rsidRPr="00A4025D">
        <w:rPr>
          <w:rFonts w:cs="Arial"/>
          <w:sz w:val="24"/>
          <w:szCs w:val="24"/>
          <w:lang w:val="es-MX"/>
        </w:rPr>
        <w:t xml:space="preserve"> salvo cuando se trate de información confidencial o reservada. </w:t>
      </w:r>
    </w:p>
    <w:p w:rsidR="00097637" w:rsidRPr="00A4025D" w:rsidRDefault="00097637" w:rsidP="00BC5004">
      <w:pPr>
        <w:pStyle w:val="NormalWeb"/>
        <w:shd w:val="clear" w:color="auto" w:fill="FFFFFF"/>
        <w:spacing w:before="0" w:beforeAutospacing="0" w:after="0" w:afterAutospacing="0" w:line="360" w:lineRule="auto"/>
        <w:jc w:val="both"/>
        <w:rPr>
          <w:rFonts w:ascii="Arial" w:hAnsi="Arial" w:cs="Arial"/>
        </w:rPr>
      </w:pPr>
    </w:p>
    <w:p w:rsidR="002C6C5B" w:rsidRPr="00A4025D" w:rsidRDefault="00CF4446" w:rsidP="00A711B2">
      <w:pPr>
        <w:pStyle w:val="NormalWeb"/>
        <w:shd w:val="clear" w:color="auto" w:fill="FFFFFF"/>
        <w:spacing w:before="0" w:beforeAutospacing="0" w:after="0" w:afterAutospacing="0" w:line="360" w:lineRule="auto"/>
        <w:jc w:val="both"/>
        <w:rPr>
          <w:rFonts w:ascii="Arial" w:hAnsi="Arial" w:cs="Arial"/>
        </w:rPr>
      </w:pPr>
      <w:r w:rsidRPr="00A4025D">
        <w:rPr>
          <w:rFonts w:ascii="Arial" w:hAnsi="Arial" w:cs="Arial"/>
          <w:b/>
        </w:rPr>
        <w:t xml:space="preserve">QUINTO. </w:t>
      </w:r>
      <w:r w:rsidR="00C5304D" w:rsidRPr="00A4025D">
        <w:rPr>
          <w:rFonts w:ascii="Arial" w:hAnsi="Arial" w:cs="Arial"/>
        </w:rPr>
        <w:t>Del análisis de la solicitud de información, se advierte que el particular requirió</w:t>
      </w:r>
      <w:r w:rsidR="00A711B2" w:rsidRPr="00A4025D">
        <w:rPr>
          <w:rFonts w:ascii="Arial" w:hAnsi="Arial" w:cs="Arial"/>
        </w:rPr>
        <w:t xml:space="preserve"> </w:t>
      </w:r>
      <w:r w:rsidR="00B9457D" w:rsidRPr="00A4025D">
        <w:rPr>
          <w:rFonts w:ascii="Arial" w:hAnsi="Arial" w:cs="Arial"/>
        </w:rPr>
        <w:t>se le proporcionara</w:t>
      </w:r>
      <w:r w:rsidR="00890AB9" w:rsidRPr="00A4025D">
        <w:rPr>
          <w:rFonts w:ascii="Arial" w:hAnsi="Arial" w:cs="Arial"/>
        </w:rPr>
        <w:t xml:space="preserve"> </w:t>
      </w:r>
      <w:r w:rsidR="002C6C5B" w:rsidRPr="00A4025D">
        <w:rPr>
          <w:rFonts w:ascii="Arial" w:hAnsi="Arial" w:cs="Arial"/>
        </w:rPr>
        <w:t xml:space="preserve">el listado del personal que se ha dado de alta en el periodo comprendido del primero al diecinueve de octubre de dos mil dieciocho, en la que se le indique el nombre completo, el cargo y el salario a percibir. </w:t>
      </w:r>
    </w:p>
    <w:p w:rsidR="002C6C5B" w:rsidRPr="00A4025D" w:rsidRDefault="002C6C5B" w:rsidP="00C85F3A">
      <w:pPr>
        <w:pStyle w:val="Textoindependienteprimerasangra"/>
        <w:tabs>
          <w:tab w:val="left" w:pos="3030"/>
        </w:tabs>
        <w:spacing w:after="0"/>
        <w:ind w:right="49" w:firstLine="0"/>
        <w:rPr>
          <w:rFonts w:ascii="Arial" w:hAnsi="Arial" w:cs="Arial"/>
          <w:sz w:val="24"/>
          <w:lang w:val="es-ES_tradnl"/>
        </w:rPr>
      </w:pPr>
    </w:p>
    <w:p w:rsidR="00E3005C" w:rsidRPr="00A4025D" w:rsidRDefault="00890AB9" w:rsidP="00C85F3A">
      <w:pPr>
        <w:pStyle w:val="Textoindependienteprimerasangra"/>
        <w:tabs>
          <w:tab w:val="left" w:pos="3030"/>
        </w:tabs>
        <w:spacing w:after="0"/>
        <w:ind w:right="49" w:firstLine="0"/>
        <w:rPr>
          <w:rFonts w:ascii="Arial" w:hAnsi="Arial" w:cs="Arial"/>
          <w:sz w:val="24"/>
          <w:lang w:val="es-ES_tradnl"/>
        </w:rPr>
      </w:pPr>
      <w:r w:rsidRPr="00A4025D">
        <w:rPr>
          <w:rFonts w:ascii="Arial" w:hAnsi="Arial" w:cs="Arial"/>
          <w:sz w:val="24"/>
          <w:lang w:val="es-ES_tradnl"/>
        </w:rPr>
        <w:t xml:space="preserve">Tal y como ha quedado sentado en el considerando cuarto de la presente determinación, el sujeto Obligado fue omiso en otorgar respuesta dentro del término que refiere el artículo 154 de la Ley de Transparencia Local. </w:t>
      </w:r>
    </w:p>
    <w:p w:rsidR="00E3005C" w:rsidRPr="00A4025D" w:rsidRDefault="00E3005C" w:rsidP="00C85F3A">
      <w:pPr>
        <w:pStyle w:val="Textoindependienteprimerasangra"/>
        <w:tabs>
          <w:tab w:val="left" w:pos="3030"/>
        </w:tabs>
        <w:spacing w:after="0"/>
        <w:ind w:right="49" w:firstLine="0"/>
        <w:rPr>
          <w:rFonts w:ascii="Arial" w:hAnsi="Arial" w:cs="Arial"/>
          <w:sz w:val="24"/>
          <w:lang w:val="es-ES_tradnl"/>
        </w:rPr>
      </w:pPr>
    </w:p>
    <w:p w:rsidR="00BE1405" w:rsidRPr="00A4025D" w:rsidRDefault="00890AB9" w:rsidP="00C85F3A">
      <w:pPr>
        <w:pStyle w:val="Textoindependienteprimerasangra"/>
        <w:tabs>
          <w:tab w:val="left" w:pos="3030"/>
        </w:tabs>
        <w:spacing w:after="0"/>
        <w:ind w:right="49" w:firstLine="0"/>
        <w:rPr>
          <w:rFonts w:ascii="Arial" w:hAnsi="Arial" w:cs="Arial"/>
          <w:sz w:val="24"/>
          <w:lang w:val="es-ES_tradnl"/>
        </w:rPr>
      </w:pPr>
      <w:r w:rsidRPr="00A4025D">
        <w:rPr>
          <w:rFonts w:ascii="Arial" w:hAnsi="Arial" w:cs="Arial"/>
          <w:sz w:val="24"/>
          <w:lang w:val="es-ES_tradnl"/>
        </w:rPr>
        <w:t xml:space="preserve">Por ello, inconforme por la omisión del Ayuntamiento de </w:t>
      </w:r>
      <w:r w:rsidR="002C6C5B" w:rsidRPr="00A4025D">
        <w:rPr>
          <w:rFonts w:ascii="Arial" w:hAnsi="Arial" w:cs="Arial"/>
          <w:sz w:val="24"/>
          <w:lang w:val="es-ES_tradnl"/>
        </w:rPr>
        <w:t xml:space="preserve">Huehuetlán, </w:t>
      </w:r>
      <w:r w:rsidRPr="00A4025D">
        <w:rPr>
          <w:rFonts w:ascii="Arial" w:hAnsi="Arial" w:cs="Arial"/>
          <w:sz w:val="24"/>
          <w:lang w:val="es-ES_tradnl"/>
        </w:rPr>
        <w:t xml:space="preserve">en cuanto a su solicitud, durante la sustanciación del recurso, el </w:t>
      </w:r>
      <w:r w:rsidR="002C6C5B" w:rsidRPr="00A4025D">
        <w:rPr>
          <w:rFonts w:ascii="Arial" w:hAnsi="Arial" w:cs="Arial"/>
          <w:sz w:val="24"/>
          <w:lang w:val="es-ES_tradnl"/>
        </w:rPr>
        <w:t xml:space="preserve">Titular de la Unidad de Transparencia </w:t>
      </w:r>
      <w:r w:rsidR="00B36F0D" w:rsidRPr="00A4025D">
        <w:rPr>
          <w:rFonts w:ascii="Arial" w:hAnsi="Arial" w:cs="Arial"/>
          <w:sz w:val="24"/>
          <w:lang w:val="es-ES_tradnl"/>
        </w:rPr>
        <w:t xml:space="preserve">del Ayuntamiento de </w:t>
      </w:r>
      <w:r w:rsidR="002C6C5B" w:rsidRPr="00A4025D">
        <w:rPr>
          <w:rFonts w:ascii="Arial" w:hAnsi="Arial" w:cs="Arial"/>
          <w:sz w:val="24"/>
          <w:lang w:val="es-ES_tradnl"/>
        </w:rPr>
        <w:t>Huehuetlán</w:t>
      </w:r>
      <w:r w:rsidR="00B36F0D" w:rsidRPr="00A4025D">
        <w:rPr>
          <w:rFonts w:ascii="Arial" w:hAnsi="Arial" w:cs="Arial"/>
          <w:sz w:val="24"/>
          <w:lang w:val="es-ES_tradnl"/>
        </w:rPr>
        <w:t xml:space="preserve">, acompañó la copia certificada </w:t>
      </w:r>
      <w:r w:rsidR="00B36F0D" w:rsidRPr="00A4025D">
        <w:rPr>
          <w:rFonts w:ascii="Arial" w:hAnsi="Arial" w:cs="Arial"/>
          <w:sz w:val="24"/>
          <w:lang w:val="es-ES_tradnl"/>
        </w:rPr>
        <w:lastRenderedPageBreak/>
        <w:t>de</w:t>
      </w:r>
      <w:r w:rsidR="002C6C5B" w:rsidRPr="00A4025D">
        <w:rPr>
          <w:rFonts w:ascii="Arial" w:hAnsi="Arial" w:cs="Arial"/>
          <w:sz w:val="24"/>
          <w:lang w:val="es-ES_tradnl"/>
        </w:rPr>
        <w:t xml:space="preserve"> </w:t>
      </w:r>
      <w:r w:rsidR="00B36F0D" w:rsidRPr="00A4025D">
        <w:rPr>
          <w:rFonts w:ascii="Arial" w:hAnsi="Arial" w:cs="Arial"/>
          <w:sz w:val="24"/>
          <w:lang w:val="es-ES_tradnl"/>
        </w:rPr>
        <w:t>l</w:t>
      </w:r>
      <w:r w:rsidR="002C6C5B" w:rsidRPr="00A4025D">
        <w:rPr>
          <w:rFonts w:ascii="Arial" w:hAnsi="Arial" w:cs="Arial"/>
          <w:sz w:val="24"/>
          <w:lang w:val="es-ES_tradnl"/>
        </w:rPr>
        <w:t>a captura de pantalla efectuada al particular a través</w:t>
      </w:r>
      <w:r w:rsidR="00BE1405" w:rsidRPr="00A4025D">
        <w:rPr>
          <w:rFonts w:ascii="Arial" w:hAnsi="Arial" w:cs="Arial"/>
          <w:sz w:val="24"/>
          <w:lang w:val="es-ES_tradnl"/>
        </w:rPr>
        <w:t xml:space="preserve"> de la Plataforma, tal y como se precisa a continuación: </w:t>
      </w:r>
    </w:p>
    <w:p w:rsidR="00BE1405" w:rsidRPr="00A4025D" w:rsidRDefault="00684C2D" w:rsidP="00C85F3A">
      <w:pPr>
        <w:pStyle w:val="Textoindependienteprimerasangra"/>
        <w:tabs>
          <w:tab w:val="left" w:pos="3030"/>
        </w:tabs>
        <w:spacing w:after="0"/>
        <w:ind w:right="49" w:firstLine="0"/>
        <w:rPr>
          <w:rFonts w:ascii="Arial" w:hAnsi="Arial" w:cs="Arial"/>
          <w:sz w:val="24"/>
          <w:highlight w:val="yellow"/>
          <w:lang w:val="es-ES_tradnl"/>
        </w:rPr>
      </w:pPr>
      <w:r>
        <w:rPr>
          <w:rFonts w:ascii="Arial" w:hAnsi="Arial" w:cs="Arial"/>
          <w:noProof/>
          <w:sz w:val="24"/>
          <w:lang w:val="es-MX" w:eastAsia="es-MX"/>
        </w:rPr>
        <mc:AlternateContent>
          <mc:Choice Requires="wps">
            <w:drawing>
              <wp:anchor distT="0" distB="0" distL="114300" distR="114300" simplePos="0" relativeHeight="251658240" behindDoc="0" locked="0" layoutInCell="1" allowOverlap="1">
                <wp:simplePos x="0" y="0"/>
                <wp:positionH relativeFrom="column">
                  <wp:posOffset>-51435</wp:posOffset>
                </wp:positionH>
                <wp:positionV relativeFrom="paragraph">
                  <wp:posOffset>163195</wp:posOffset>
                </wp:positionV>
                <wp:extent cx="5359400" cy="1659255"/>
                <wp:effectExtent l="0" t="4445" r="0" b="31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9400" cy="1659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27E92" w:rsidRDefault="00327E92" w:rsidP="00BE1405">
                            <w:pPr>
                              <w:jc w:val="center"/>
                            </w:pPr>
                            <w:r>
                              <w:rPr>
                                <w:noProof/>
                                <w:lang w:val="es-MX" w:eastAsia="es-MX"/>
                              </w:rPr>
                              <w:drawing>
                                <wp:inline distT="0" distB="0" distL="0" distR="0">
                                  <wp:extent cx="3731683" cy="1524627"/>
                                  <wp:effectExtent l="19050" t="0" r="2117"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8473" t="20117" r="24571" b="31195"/>
                                          <a:stretch>
                                            <a:fillRect/>
                                          </a:stretch>
                                        </pic:blipFill>
                                        <pic:spPr bwMode="auto">
                                          <a:xfrm>
                                            <a:off x="0" y="0"/>
                                            <a:ext cx="3731683" cy="1524627"/>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05pt;margin-top:12.85pt;width:422pt;height:130.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OtOggIAABA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" stroked="f">
                <v:textbox>
                  <w:txbxContent>
                    <w:p w:rsidR="00327E92" w:rsidRDefault="00327E92" w:rsidP="00BE1405">
                      <w:pPr>
                        <w:jc w:val="center"/>
                      </w:pPr>
                      <w:r>
                        <w:rPr>
                          <w:noProof/>
                          <w:lang w:val="es-MX" w:eastAsia="es-MX"/>
                        </w:rPr>
                        <w:drawing>
                          <wp:inline distT="0" distB="0" distL="0" distR="0">
                            <wp:extent cx="3731683" cy="1524627"/>
                            <wp:effectExtent l="19050" t="0" r="2117"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8473" t="20117" r="24571" b="31195"/>
                                    <a:stretch>
                                      <a:fillRect/>
                                    </a:stretch>
                                  </pic:blipFill>
                                  <pic:spPr bwMode="auto">
                                    <a:xfrm>
                                      <a:off x="0" y="0"/>
                                      <a:ext cx="3731683" cy="1524627"/>
                                    </a:xfrm>
                                    <a:prstGeom prst="rect">
                                      <a:avLst/>
                                    </a:prstGeom>
                                    <a:noFill/>
                                    <a:ln w="9525">
                                      <a:noFill/>
                                      <a:miter lim="800000"/>
                                      <a:headEnd/>
                                      <a:tailEnd/>
                                    </a:ln>
                                  </pic:spPr>
                                </pic:pic>
                              </a:graphicData>
                            </a:graphic>
                          </wp:inline>
                        </w:drawing>
                      </w:r>
                    </w:p>
                  </w:txbxContent>
                </v:textbox>
              </v:shape>
            </w:pict>
          </mc:Fallback>
        </mc:AlternateContent>
      </w: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684C2D" w:rsidP="00C85F3A">
      <w:pPr>
        <w:pStyle w:val="Textoindependienteprimerasangra"/>
        <w:tabs>
          <w:tab w:val="left" w:pos="3030"/>
        </w:tabs>
        <w:spacing w:after="0"/>
        <w:ind w:right="49" w:firstLine="0"/>
        <w:rPr>
          <w:rFonts w:ascii="Arial" w:hAnsi="Arial" w:cs="Arial"/>
          <w:sz w:val="24"/>
          <w:highlight w:val="yellow"/>
          <w:lang w:val="es-ES_tradnl"/>
        </w:rPr>
      </w:pPr>
      <w:r>
        <w:rPr>
          <w:rFonts w:ascii="Arial" w:hAnsi="Arial" w:cs="Arial"/>
          <w:noProof/>
          <w:sz w:val="24"/>
          <w:lang w:val="es-MX" w:eastAsia="es-MX"/>
        </w:rPr>
        <mc:AlternateContent>
          <mc:Choice Requires="wps">
            <w:drawing>
              <wp:anchor distT="0" distB="0" distL="114300" distR="114300" simplePos="0" relativeHeight="251659264" behindDoc="0" locked="0" layoutInCell="1" allowOverlap="1">
                <wp:simplePos x="0" y="0"/>
                <wp:positionH relativeFrom="column">
                  <wp:posOffset>-51435</wp:posOffset>
                </wp:positionH>
                <wp:positionV relativeFrom="paragraph">
                  <wp:posOffset>142875</wp:posOffset>
                </wp:positionV>
                <wp:extent cx="5443855" cy="1736090"/>
                <wp:effectExtent l="0" t="0" r="0" b="190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3855" cy="1736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27E92" w:rsidRDefault="00327E92" w:rsidP="00BE1405">
                            <w:pPr>
                              <w:jc w:val="center"/>
                            </w:pPr>
                            <w:r>
                              <w:rPr>
                                <w:noProof/>
                                <w:lang w:val="es-MX" w:eastAsia="es-MX"/>
                              </w:rPr>
                              <w:drawing>
                                <wp:inline distT="0" distB="0" distL="0" distR="0">
                                  <wp:extent cx="4366683" cy="1481666"/>
                                  <wp:effectExtent l="19050" t="0" r="0" b="0"/>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7543" t="15186" r="9238" b="34640"/>
                                          <a:stretch>
                                            <a:fillRect/>
                                          </a:stretch>
                                        </pic:blipFill>
                                        <pic:spPr bwMode="auto">
                                          <a:xfrm>
                                            <a:off x="0" y="0"/>
                                            <a:ext cx="4366683" cy="1481666"/>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05pt;margin-top:11.25pt;width:428.65pt;height:13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" stroked="f">
                <v:textbox>
                  <w:txbxContent>
                    <w:p w:rsidR="00327E92" w:rsidRDefault="00327E92" w:rsidP="00BE1405">
                      <w:pPr>
                        <w:jc w:val="center"/>
                      </w:pPr>
                      <w:r>
                        <w:rPr>
                          <w:noProof/>
                          <w:lang w:val="es-MX" w:eastAsia="es-MX"/>
                        </w:rPr>
                        <w:drawing>
                          <wp:inline distT="0" distB="0" distL="0" distR="0">
                            <wp:extent cx="4366683" cy="1481666"/>
                            <wp:effectExtent l="19050" t="0" r="0" b="0"/>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7543" t="15186" r="9238" b="34640"/>
                                    <a:stretch>
                                      <a:fillRect/>
                                    </a:stretch>
                                  </pic:blipFill>
                                  <pic:spPr bwMode="auto">
                                    <a:xfrm>
                                      <a:off x="0" y="0"/>
                                      <a:ext cx="4366683" cy="1481666"/>
                                    </a:xfrm>
                                    <a:prstGeom prst="rect">
                                      <a:avLst/>
                                    </a:prstGeom>
                                    <a:noFill/>
                                    <a:ln w="9525">
                                      <a:noFill/>
                                      <a:miter lim="800000"/>
                                      <a:headEnd/>
                                      <a:tailEnd/>
                                    </a:ln>
                                  </pic:spPr>
                                </pic:pic>
                              </a:graphicData>
                            </a:graphic>
                          </wp:inline>
                        </w:drawing>
                      </w:r>
                    </w:p>
                  </w:txbxContent>
                </v:textbox>
              </v:shape>
            </w:pict>
          </mc:Fallback>
        </mc:AlternateContent>
      </w: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highlight w:val="yellow"/>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lang w:val="es-ES_tradnl"/>
        </w:rPr>
      </w:pPr>
    </w:p>
    <w:p w:rsidR="00BE1405" w:rsidRPr="00A4025D" w:rsidRDefault="00BE1405" w:rsidP="00C85F3A">
      <w:pPr>
        <w:pStyle w:val="Textoindependienteprimerasangra"/>
        <w:tabs>
          <w:tab w:val="left" w:pos="3030"/>
        </w:tabs>
        <w:spacing w:after="0"/>
        <w:ind w:right="49" w:firstLine="0"/>
        <w:rPr>
          <w:rFonts w:ascii="Arial" w:hAnsi="Arial" w:cs="Arial"/>
          <w:sz w:val="24"/>
          <w:lang w:val="es-ES_tradnl"/>
        </w:rPr>
      </w:pPr>
      <w:r w:rsidRPr="00A4025D">
        <w:rPr>
          <w:rFonts w:ascii="Arial" w:hAnsi="Arial" w:cs="Arial"/>
          <w:sz w:val="24"/>
          <w:lang w:val="es-ES_tradnl"/>
        </w:rPr>
        <w:t>Como puede advertirse, el Sujeto Obligado, otorgó una respuesta que acorde a lo establecido en el considerando cuarto de la presente determinación, ésta resulta extemporánea de conformidad con lo establecido en el artículo 154 de la Ley de Transparencia Local.</w:t>
      </w:r>
    </w:p>
    <w:p w:rsidR="00B263F9" w:rsidRPr="00A4025D" w:rsidRDefault="00B263F9" w:rsidP="00B263F9">
      <w:pPr>
        <w:pStyle w:val="Textoindependienteprimerasangra"/>
        <w:spacing w:before="100" w:beforeAutospacing="1" w:after="100" w:afterAutospacing="1"/>
        <w:ind w:firstLine="0"/>
        <w:rPr>
          <w:rFonts w:ascii="Arial" w:hAnsi="Arial" w:cs="Arial"/>
          <w:sz w:val="24"/>
          <w:lang w:val="es-MX"/>
        </w:rPr>
      </w:pPr>
      <w:r w:rsidRPr="00A4025D">
        <w:rPr>
          <w:rFonts w:ascii="Arial" w:hAnsi="Arial" w:cs="Arial"/>
          <w:sz w:val="24"/>
          <w:lang w:val="es-MX"/>
        </w:rPr>
        <w:t xml:space="preserve">Ahora bien, con fundamento en lo establecido en el artículo 13 de la Ley de Transparencia y Acceso a la Información Pública, esta Comisión procederá  a revisar que la información notificada al recurrente, resulte </w:t>
      </w:r>
      <w:r w:rsidR="00732E7D" w:rsidRPr="00A4025D">
        <w:rPr>
          <w:rFonts w:ascii="Arial" w:hAnsi="Arial" w:cs="Arial"/>
          <w:sz w:val="24"/>
        </w:rPr>
        <w:t>actual y oportuna y que b</w:t>
      </w:r>
      <w:r w:rsidRPr="00A4025D">
        <w:rPr>
          <w:rFonts w:ascii="Arial" w:hAnsi="Arial" w:cs="Arial"/>
          <w:sz w:val="24"/>
        </w:rPr>
        <w:t>ajo estas condiciones atienda las necesidades del derecho de acceso a la información de toda persona.</w:t>
      </w:r>
    </w:p>
    <w:p w:rsidR="00732E7D" w:rsidRPr="00A4025D" w:rsidRDefault="00B263F9" w:rsidP="00B263F9">
      <w:pPr>
        <w:pStyle w:val="xgmail-default"/>
        <w:shd w:val="clear" w:color="auto" w:fill="FFFFFF"/>
        <w:spacing w:before="0" w:beforeAutospacing="0" w:after="0" w:afterAutospacing="0" w:line="360" w:lineRule="auto"/>
        <w:jc w:val="both"/>
        <w:rPr>
          <w:rFonts w:ascii="Arial" w:hAnsi="Arial" w:cs="Arial"/>
        </w:rPr>
      </w:pPr>
      <w:r w:rsidRPr="00A4025D">
        <w:rPr>
          <w:rFonts w:ascii="Arial" w:hAnsi="Arial" w:cs="Arial"/>
        </w:rPr>
        <w:t xml:space="preserve">Al respecto, el lineamiento sexto de los Lineamientos Técnicos Generales para la Publicación, Homologación y Estandarización de la Información de las obligaciones establecidas en el Título Quinto y en la Fracción IV del artículo 31 de la Ley General de Transparencia y Acceso a la Información Pública, señala que la </w:t>
      </w:r>
      <w:r w:rsidR="00732E7D" w:rsidRPr="00A4025D">
        <w:rPr>
          <w:rFonts w:ascii="Arial" w:hAnsi="Arial" w:cs="Arial"/>
        </w:rPr>
        <w:t xml:space="preserve">actualidad es la última versión de la información y es resultado de la adición o modificación o generación de datos a partir de las acciones y actividades del Sujeto Obligado en ejercicio de sus funciones o atribuciones.  </w:t>
      </w:r>
    </w:p>
    <w:p w:rsidR="00B263F9" w:rsidRPr="00A4025D" w:rsidRDefault="00B263F9" w:rsidP="00B263F9">
      <w:pPr>
        <w:pStyle w:val="xgmail-default"/>
        <w:shd w:val="clear" w:color="auto" w:fill="FFFFFF"/>
        <w:spacing w:before="0" w:beforeAutospacing="0" w:after="0" w:afterAutospacing="0" w:line="360" w:lineRule="auto"/>
        <w:jc w:val="both"/>
        <w:rPr>
          <w:rFonts w:ascii="Arial" w:hAnsi="Arial" w:cs="Arial"/>
        </w:rPr>
      </w:pPr>
    </w:p>
    <w:p w:rsidR="00B263F9" w:rsidRPr="00A4025D" w:rsidRDefault="00B263F9" w:rsidP="00B263F9">
      <w:pPr>
        <w:pStyle w:val="xgmail-default"/>
        <w:shd w:val="clear" w:color="auto" w:fill="FFFFFF"/>
        <w:spacing w:before="0" w:beforeAutospacing="0" w:after="0" w:afterAutospacing="0" w:line="360" w:lineRule="auto"/>
        <w:jc w:val="both"/>
        <w:rPr>
          <w:rFonts w:ascii="Arial" w:hAnsi="Arial" w:cs="Arial"/>
        </w:rPr>
      </w:pPr>
      <w:r w:rsidRPr="00A4025D">
        <w:rPr>
          <w:rFonts w:ascii="Arial" w:hAnsi="Arial" w:cs="Arial"/>
        </w:rPr>
        <w:lastRenderedPageBreak/>
        <w:t xml:space="preserve">En el caso concreto, esta Comisión prevé la necesidad de corroborar que la información proporcionada sea </w:t>
      </w:r>
      <w:r w:rsidR="00732E7D" w:rsidRPr="00A4025D">
        <w:rPr>
          <w:rFonts w:ascii="Arial" w:hAnsi="Arial" w:cs="Arial"/>
        </w:rPr>
        <w:t>actual</w:t>
      </w:r>
      <w:r w:rsidRPr="00A4025D">
        <w:rPr>
          <w:rFonts w:ascii="Arial" w:hAnsi="Arial" w:cs="Arial"/>
        </w:rPr>
        <w:t xml:space="preserve">, en </w:t>
      </w:r>
      <w:r w:rsidR="00732E7D" w:rsidRPr="00A4025D">
        <w:rPr>
          <w:rFonts w:ascii="Arial" w:hAnsi="Arial" w:cs="Arial"/>
        </w:rPr>
        <w:t xml:space="preserve">atención de que ésta corresponda al periodo requerido por el particular. </w:t>
      </w:r>
    </w:p>
    <w:p w:rsidR="00327E92" w:rsidRPr="00A4025D" w:rsidRDefault="00684C2D" w:rsidP="00B263F9">
      <w:pPr>
        <w:pStyle w:val="xgmail-default"/>
        <w:shd w:val="clear" w:color="auto" w:fill="FFFFFF"/>
        <w:spacing w:before="0" w:beforeAutospacing="0" w:after="0" w:afterAutospacing="0" w:line="360" w:lineRule="auto"/>
        <w:jc w:val="both"/>
        <w:rPr>
          <w:rFonts w:ascii="Arial" w:hAnsi="Arial" w:cs="Arial"/>
        </w:rPr>
      </w:pPr>
      <w:r>
        <w:rPr>
          <w:rFonts w:ascii="Arial" w:hAnsi="Arial" w:cs="Arial"/>
          <w:noProof/>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255905</wp:posOffset>
                </wp:positionV>
                <wp:extent cx="5469255" cy="2794000"/>
                <wp:effectExtent l="3175" t="0" r="444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79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7E92" w:rsidRDefault="00327E92" w:rsidP="00327E92">
                            <w:pPr>
                              <w:jc w:val="center"/>
                            </w:pPr>
                            <w:r>
                              <w:rPr>
                                <w:noProof/>
                                <w:lang w:val="es-MX" w:eastAsia="es-MX"/>
                              </w:rPr>
                              <w:drawing>
                                <wp:inline distT="0" distB="0" distL="0" distR="0">
                                  <wp:extent cx="3008207" cy="3073400"/>
                                  <wp:effectExtent l="19050" t="0" r="1693"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27657" t="7697" r="29005" b="7068"/>
                                          <a:stretch>
                                            <a:fillRect/>
                                          </a:stretch>
                                        </pic:blipFill>
                                        <pic:spPr bwMode="auto">
                                          <a:xfrm>
                                            <a:off x="0" y="0"/>
                                            <a:ext cx="3008453" cy="307365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1.4pt;margin-top:20.15pt;width:430.65pt;height:22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" filled="f" stroked="f">
                <v:textbox>
                  <w:txbxContent>
                    <w:p w:rsidR="00327E92" w:rsidRDefault="00327E92" w:rsidP="00327E92">
                      <w:pPr>
                        <w:jc w:val="center"/>
                      </w:pPr>
                      <w:r>
                        <w:rPr>
                          <w:noProof/>
                          <w:lang w:val="es-MX" w:eastAsia="es-MX"/>
                        </w:rPr>
                        <w:drawing>
                          <wp:inline distT="0" distB="0" distL="0" distR="0">
                            <wp:extent cx="3008207" cy="3073400"/>
                            <wp:effectExtent l="19050" t="0" r="1693"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27657" t="7697" r="29005" b="7068"/>
                                    <a:stretch>
                                      <a:fillRect/>
                                    </a:stretch>
                                  </pic:blipFill>
                                  <pic:spPr bwMode="auto">
                                    <a:xfrm>
                                      <a:off x="0" y="0"/>
                                      <a:ext cx="3008453" cy="3073651"/>
                                    </a:xfrm>
                                    <a:prstGeom prst="rect">
                                      <a:avLst/>
                                    </a:prstGeom>
                                    <a:noFill/>
                                    <a:ln w="9525">
                                      <a:noFill/>
                                      <a:miter lim="800000"/>
                                      <a:headEnd/>
                                      <a:tailEnd/>
                                    </a:ln>
                                  </pic:spPr>
                                </pic:pic>
                              </a:graphicData>
                            </a:graphic>
                          </wp:inline>
                        </w:drawing>
                      </w:r>
                    </w:p>
                  </w:txbxContent>
                </v:textbox>
              </v:shape>
            </w:pict>
          </mc:Fallback>
        </mc:AlternateContent>
      </w: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684C2D" w:rsidP="00B263F9">
      <w:pPr>
        <w:pStyle w:val="xgmail-default"/>
        <w:shd w:val="clear" w:color="auto" w:fill="FFFFFF"/>
        <w:spacing w:before="0" w:beforeAutospacing="0" w:after="0" w:afterAutospacing="0" w:line="360" w:lineRule="auto"/>
        <w:jc w:val="both"/>
        <w:rPr>
          <w:rFonts w:ascii="Arial" w:hAnsi="Arial" w:cs="Arial"/>
        </w:rPr>
      </w:pPr>
      <w:r>
        <w:rPr>
          <w:rFonts w:ascii="Arial" w:hAnsi="Arial" w:cs="Arial"/>
          <w:noProof/>
        </w:rPr>
        <mc:AlternateContent>
          <mc:Choice Requires="wps">
            <w:drawing>
              <wp:anchor distT="0" distB="0" distL="114300" distR="114300" simplePos="0" relativeHeight="251661312" behindDoc="0" locked="0" layoutInCell="1" allowOverlap="1">
                <wp:simplePos x="0" y="0"/>
                <wp:positionH relativeFrom="column">
                  <wp:posOffset>2327275</wp:posOffset>
                </wp:positionH>
                <wp:positionV relativeFrom="paragraph">
                  <wp:posOffset>134620</wp:posOffset>
                </wp:positionV>
                <wp:extent cx="711200" cy="90805"/>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 cy="90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27E92" w:rsidRDefault="00327E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left:0;text-align:left;margin-left:183.25pt;margin-top:10.6pt;width:56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" stroked="f">
                <v:textbox>
                  <w:txbxContent>
                    <w:p w:rsidR="00327E92" w:rsidRDefault="00327E92"/>
                  </w:txbxContent>
                </v:textbox>
              </v:shape>
            </w:pict>
          </mc:Fallback>
        </mc:AlternateContent>
      </w: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327E92" w:rsidRPr="00A4025D" w:rsidRDefault="00327E92" w:rsidP="00B263F9">
      <w:pPr>
        <w:pStyle w:val="xgmail-default"/>
        <w:shd w:val="clear" w:color="auto" w:fill="FFFFFF"/>
        <w:spacing w:before="0" w:beforeAutospacing="0" w:after="0" w:afterAutospacing="0" w:line="360" w:lineRule="auto"/>
        <w:jc w:val="both"/>
        <w:rPr>
          <w:rFonts w:ascii="Arial" w:hAnsi="Arial" w:cs="Arial"/>
        </w:rPr>
      </w:pPr>
    </w:p>
    <w:p w:rsidR="00732E7D" w:rsidRPr="00A4025D" w:rsidRDefault="00732E7D" w:rsidP="00B263F9">
      <w:pPr>
        <w:pStyle w:val="xgmail-default"/>
        <w:shd w:val="clear" w:color="auto" w:fill="FFFFFF"/>
        <w:spacing w:before="0" w:beforeAutospacing="0" w:after="0" w:afterAutospacing="0" w:line="360" w:lineRule="auto"/>
        <w:jc w:val="both"/>
        <w:rPr>
          <w:rFonts w:ascii="Arial" w:hAnsi="Arial" w:cs="Arial"/>
        </w:rPr>
      </w:pPr>
    </w:p>
    <w:p w:rsidR="008F50FF" w:rsidRPr="00A4025D" w:rsidRDefault="00327E92" w:rsidP="008F50FF">
      <w:pPr>
        <w:rPr>
          <w:rFonts w:ascii="Arial" w:hAnsi="Arial" w:cs="Arial"/>
          <w:sz w:val="24"/>
        </w:rPr>
      </w:pPr>
      <w:r w:rsidRPr="00A4025D">
        <w:rPr>
          <w:rFonts w:ascii="Arial" w:hAnsi="Arial" w:cs="Arial"/>
          <w:sz w:val="24"/>
        </w:rPr>
        <w:t xml:space="preserve">Como puede evidenciarse, el Sujeto Obligado proporciono un documento, en el cual se le proporciono </w:t>
      </w:r>
      <w:r w:rsidR="008F50FF" w:rsidRPr="00A4025D">
        <w:rPr>
          <w:rFonts w:ascii="Arial" w:hAnsi="Arial" w:cs="Arial"/>
          <w:sz w:val="24"/>
        </w:rPr>
        <w:t xml:space="preserve">un listado de servidores públicos, enunciando el cargo que éstos ocupan y el salario que perciben quincenalmente, sin embargo, ésta Comisión advierte que el Ayuntamiento de Huehuetlán fue omiso en señalar en dicho documento, el periodo al que corresponden los mismos, ya que de la simple lectura del referido listado, al acontecer dicha omisión, no se cumple con el requisito de “actualidad” que refiere </w:t>
      </w:r>
      <w:r w:rsidR="008F50FF" w:rsidRPr="00A4025D">
        <w:rPr>
          <w:rFonts w:ascii="Arial" w:hAnsi="Arial" w:cs="Arial"/>
          <w:sz w:val="24"/>
          <w:lang w:val="es-MX"/>
        </w:rPr>
        <w:t xml:space="preserve">el artículo 13 de la Ley de Transparencia y Acceso a la Información Pública, </w:t>
      </w:r>
      <w:r w:rsidR="008F50FF" w:rsidRPr="00A4025D">
        <w:rPr>
          <w:rFonts w:ascii="Arial" w:hAnsi="Arial" w:cs="Arial"/>
          <w:sz w:val="24"/>
        </w:rPr>
        <w:t xml:space="preserve">por no precisarse la adición o modificación o generación de datos a partir de las acciones y actividades del Sujeto Obligado en ejercicio de sus funciones o atribuciones.  </w:t>
      </w:r>
    </w:p>
    <w:p w:rsidR="008F50FF" w:rsidRPr="00A4025D" w:rsidRDefault="008F50FF" w:rsidP="008F50FF">
      <w:pPr>
        <w:pStyle w:val="Textoindependienteprimerasangra"/>
        <w:spacing w:before="240"/>
        <w:ind w:firstLine="0"/>
        <w:rPr>
          <w:rFonts w:ascii="Arial" w:hAnsi="Arial" w:cs="Arial"/>
          <w:sz w:val="24"/>
        </w:rPr>
      </w:pPr>
      <w:r w:rsidRPr="00A4025D">
        <w:rPr>
          <w:rFonts w:ascii="Arial" w:hAnsi="Arial" w:cs="Arial"/>
          <w:sz w:val="24"/>
        </w:rPr>
        <w:t xml:space="preserve">En conclusión, con fundamento en el numeral 175 fracción III, de la Ley de la materia, este Órgano Garante </w:t>
      </w:r>
      <w:r w:rsidRPr="00A4025D">
        <w:rPr>
          <w:rFonts w:ascii="Arial" w:hAnsi="Arial" w:cs="Arial"/>
          <w:b/>
          <w:sz w:val="24"/>
        </w:rPr>
        <w:t>modifica</w:t>
      </w:r>
      <w:r w:rsidRPr="00A4025D">
        <w:rPr>
          <w:rFonts w:ascii="Arial" w:hAnsi="Arial" w:cs="Arial"/>
          <w:sz w:val="24"/>
        </w:rPr>
        <w:t xml:space="preserve"> la respuesta emitida por la autoridad, a efecto de que:</w:t>
      </w:r>
    </w:p>
    <w:p w:rsidR="00407936" w:rsidRPr="00A4025D" w:rsidRDefault="00407936" w:rsidP="008F50FF">
      <w:pPr>
        <w:pStyle w:val="Textoindependienteprimerasangra"/>
        <w:numPr>
          <w:ilvl w:val="0"/>
          <w:numId w:val="12"/>
        </w:numPr>
        <w:spacing w:before="240" w:line="240" w:lineRule="auto"/>
        <w:ind w:left="1134" w:right="1183" w:hanging="284"/>
        <w:rPr>
          <w:rFonts w:ascii="Arial" w:hAnsi="Arial" w:cs="Arial"/>
          <w:b/>
          <w:sz w:val="22"/>
          <w:szCs w:val="22"/>
          <w:lang w:val="es-MX"/>
        </w:rPr>
      </w:pPr>
      <w:r w:rsidRPr="00A4025D">
        <w:rPr>
          <w:rFonts w:ascii="Arial" w:hAnsi="Arial" w:cs="Arial"/>
          <w:b/>
          <w:sz w:val="22"/>
          <w:szCs w:val="22"/>
        </w:rPr>
        <w:t>Entregue el listado de personal que se ha dado de alta en el periodo comprendido del primero al diecinueve de octubre de dos mil dieciocho</w:t>
      </w:r>
      <w:r w:rsidRPr="00A4025D">
        <w:rPr>
          <w:rFonts w:ascii="Arial" w:hAnsi="Arial" w:cs="Arial"/>
          <w:b/>
          <w:sz w:val="22"/>
          <w:szCs w:val="22"/>
          <w:lang w:val="es-MX"/>
        </w:rPr>
        <w:t xml:space="preserve"> e indique nombre completo, cargo y salario a percibir de cada uno de éstos; </w:t>
      </w:r>
    </w:p>
    <w:p w:rsidR="00D331E6" w:rsidRPr="00A4025D" w:rsidRDefault="00407936" w:rsidP="00D331E6">
      <w:pPr>
        <w:pStyle w:val="Textoindependienteprimerasangra"/>
        <w:numPr>
          <w:ilvl w:val="0"/>
          <w:numId w:val="12"/>
        </w:numPr>
        <w:spacing w:before="240" w:line="240" w:lineRule="auto"/>
        <w:ind w:left="1134" w:right="1183" w:hanging="284"/>
        <w:rPr>
          <w:rFonts w:ascii="Arial" w:hAnsi="Arial" w:cs="Arial"/>
          <w:b/>
          <w:sz w:val="22"/>
          <w:szCs w:val="22"/>
          <w:lang w:val="es-MX"/>
        </w:rPr>
      </w:pPr>
      <w:r w:rsidRPr="00A4025D">
        <w:rPr>
          <w:rFonts w:ascii="Arial" w:hAnsi="Arial" w:cs="Arial"/>
          <w:b/>
          <w:sz w:val="22"/>
          <w:szCs w:val="22"/>
          <w:lang w:val="es-MX"/>
        </w:rPr>
        <w:t xml:space="preserve">En dicho listado, se deberá precisar el periodo al que corresponden los mismos en virtud de que dicha circunstancia no aconteció en el oficio </w:t>
      </w:r>
      <w:r w:rsidR="008F50FF" w:rsidRPr="00A4025D">
        <w:rPr>
          <w:rFonts w:ascii="Arial" w:hAnsi="Arial" w:cs="Arial"/>
          <w:b/>
          <w:sz w:val="22"/>
          <w:szCs w:val="22"/>
        </w:rPr>
        <w:t>PMH/PMH./SEC.GRAL/0116/2018-2021</w:t>
      </w:r>
      <w:r w:rsidRPr="00A4025D">
        <w:rPr>
          <w:rFonts w:ascii="Arial" w:hAnsi="Arial" w:cs="Arial"/>
          <w:b/>
          <w:sz w:val="22"/>
          <w:szCs w:val="22"/>
        </w:rPr>
        <w:t xml:space="preserve">. </w:t>
      </w:r>
    </w:p>
    <w:p w:rsidR="008F50FF" w:rsidRPr="00A4025D" w:rsidRDefault="00D331E6" w:rsidP="00D331E6">
      <w:pPr>
        <w:pStyle w:val="Textoindependienteprimerasangra"/>
        <w:numPr>
          <w:ilvl w:val="0"/>
          <w:numId w:val="12"/>
        </w:numPr>
        <w:spacing w:before="240" w:line="240" w:lineRule="auto"/>
        <w:ind w:left="1134" w:right="1183" w:hanging="284"/>
        <w:rPr>
          <w:rFonts w:ascii="Arial" w:hAnsi="Arial" w:cs="Arial"/>
          <w:b/>
          <w:sz w:val="22"/>
          <w:szCs w:val="22"/>
          <w:lang w:val="es-MX"/>
        </w:rPr>
      </w:pPr>
      <w:r w:rsidRPr="00A4025D">
        <w:rPr>
          <w:rFonts w:ascii="Arial" w:hAnsi="Arial" w:cs="Arial"/>
          <w:b/>
          <w:sz w:val="22"/>
          <w:szCs w:val="22"/>
          <w:lang w:val="es-MX"/>
        </w:rPr>
        <w:lastRenderedPageBreak/>
        <w:t xml:space="preserve">De conformidad con o establecido en el considerando cuarto de la presente resolución, el Ayuntamiento de Huehuetlán está obligado a entregar la información solicitada de manera gratuita </w:t>
      </w:r>
      <w:r w:rsidR="008F50FF" w:rsidRPr="00A4025D">
        <w:rPr>
          <w:rFonts w:ascii="Arial" w:hAnsi="Arial" w:cs="Arial"/>
          <w:b/>
          <w:sz w:val="22"/>
          <w:szCs w:val="22"/>
          <w:lang w:val="es-MX"/>
        </w:rPr>
        <w:t xml:space="preserve">a través del correo electrónico señalado por el solicitante.  </w:t>
      </w:r>
    </w:p>
    <w:p w:rsidR="008F50FF" w:rsidRPr="00A4025D" w:rsidRDefault="008F50FF" w:rsidP="008F50FF">
      <w:pPr>
        <w:pStyle w:val="Prrafodelista"/>
        <w:shd w:val="clear" w:color="auto" w:fill="FFFFFF"/>
        <w:ind w:left="0"/>
        <w:rPr>
          <w:rFonts w:ascii="Arial" w:eastAsia="Arial Unicode MS" w:hAnsi="Arial" w:cs="Arial"/>
          <w:sz w:val="24"/>
        </w:rPr>
      </w:pPr>
    </w:p>
    <w:p w:rsidR="008F50FF" w:rsidRPr="00A4025D" w:rsidRDefault="008F50FF" w:rsidP="008F50FF">
      <w:pPr>
        <w:pStyle w:val="Prrafodelista"/>
        <w:shd w:val="clear" w:color="auto" w:fill="FFFFFF"/>
        <w:ind w:left="0"/>
        <w:rPr>
          <w:rFonts w:ascii="Arial" w:hAnsi="Arial" w:cs="Arial"/>
          <w:sz w:val="24"/>
          <w:lang w:eastAsia="es-MX"/>
        </w:rPr>
      </w:pPr>
      <w:r w:rsidRPr="00A4025D">
        <w:rPr>
          <w:rFonts w:ascii="Arial" w:eastAsia="Arial Unicode MS" w:hAnsi="Arial" w:cs="Arial"/>
          <w:sz w:val="24"/>
        </w:rPr>
        <w:t>Para efectos del cumplimiento de la presente resolución resulta pertinente tomar en cuenta las siguientes precisiones:</w:t>
      </w:r>
    </w:p>
    <w:p w:rsidR="008F50FF" w:rsidRPr="00A4025D" w:rsidRDefault="008F50FF" w:rsidP="008F50FF">
      <w:pPr>
        <w:pStyle w:val="Prrafodelista"/>
        <w:shd w:val="clear" w:color="auto" w:fill="FFFFFF"/>
        <w:ind w:left="0" w:firstLine="567"/>
        <w:rPr>
          <w:rFonts w:ascii="Arial" w:hAnsi="Arial" w:cs="Arial"/>
          <w:sz w:val="24"/>
          <w:lang w:eastAsia="es-MX"/>
        </w:rPr>
      </w:pPr>
    </w:p>
    <w:p w:rsidR="008F50FF" w:rsidRPr="00A4025D" w:rsidRDefault="008F50FF" w:rsidP="008F50FF">
      <w:pPr>
        <w:rPr>
          <w:rFonts w:ascii="Arial" w:hAnsi="Arial" w:cs="Arial"/>
          <w:sz w:val="24"/>
        </w:rPr>
      </w:pPr>
      <w:r w:rsidRPr="00A4025D">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A4025D">
        <w:rPr>
          <w:rFonts w:ascii="Arial" w:hAnsi="Arial" w:cs="Arial"/>
          <w:bCs/>
          <w:sz w:val="24"/>
          <w:lang w:val="es-MX" w:eastAsia="es-MX"/>
        </w:rPr>
        <w:t>contados a partir del día siguiente de su notificación,</w:t>
      </w:r>
      <w:r w:rsidRPr="00A4025D">
        <w:rPr>
          <w:rFonts w:ascii="Arial" w:hAnsi="Arial" w:cs="Arial"/>
          <w:sz w:val="24"/>
        </w:rPr>
        <w:t xml:space="preserve"> para que de cumplimiento a lo ordenado en la presente resolución.</w:t>
      </w:r>
    </w:p>
    <w:p w:rsidR="008F50FF" w:rsidRPr="00A4025D" w:rsidRDefault="008F50FF" w:rsidP="008F50FF">
      <w:pPr>
        <w:rPr>
          <w:rFonts w:ascii="Arial" w:hAnsi="Arial" w:cs="Arial"/>
          <w:sz w:val="24"/>
        </w:rPr>
      </w:pPr>
    </w:p>
    <w:p w:rsidR="008F50FF" w:rsidRPr="00A4025D" w:rsidRDefault="008F50FF" w:rsidP="008F50FF">
      <w:pPr>
        <w:rPr>
          <w:rFonts w:ascii="Arial" w:hAnsi="Arial" w:cs="Arial"/>
          <w:sz w:val="24"/>
        </w:rPr>
      </w:pPr>
      <w:r w:rsidRPr="00A4025D">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8F50FF" w:rsidRPr="00A4025D" w:rsidRDefault="008F50FF" w:rsidP="008F50FF">
      <w:pPr>
        <w:rPr>
          <w:rFonts w:ascii="Arial" w:hAnsi="Arial" w:cs="Arial"/>
          <w:sz w:val="24"/>
        </w:rPr>
      </w:pPr>
    </w:p>
    <w:p w:rsidR="008F50FF" w:rsidRPr="00A4025D" w:rsidRDefault="008F50FF" w:rsidP="008F50FF">
      <w:pPr>
        <w:shd w:val="clear" w:color="auto" w:fill="FFFFFF"/>
        <w:rPr>
          <w:rFonts w:ascii="Arial" w:hAnsi="Arial" w:cs="Arial"/>
          <w:bCs/>
          <w:sz w:val="24"/>
          <w:lang w:val="es-MX" w:eastAsia="es-MX"/>
        </w:rPr>
      </w:pPr>
      <w:r w:rsidRPr="00A4025D">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8F50FF" w:rsidRPr="00A4025D" w:rsidRDefault="008F50FF" w:rsidP="008F50FF">
      <w:pPr>
        <w:shd w:val="clear" w:color="auto" w:fill="FFFFFF"/>
        <w:rPr>
          <w:rFonts w:ascii="Arial" w:hAnsi="Arial" w:cs="Arial"/>
          <w:bCs/>
          <w:sz w:val="24"/>
          <w:lang w:val="es-MX" w:eastAsia="es-MX"/>
        </w:rPr>
      </w:pPr>
    </w:p>
    <w:p w:rsidR="008F50FF" w:rsidRPr="00A4025D" w:rsidRDefault="008F50FF" w:rsidP="008F50FF">
      <w:pPr>
        <w:shd w:val="clear" w:color="auto" w:fill="FFFFFF"/>
        <w:rPr>
          <w:rFonts w:ascii="Arial" w:hAnsi="Arial" w:cs="Arial"/>
          <w:bCs/>
          <w:sz w:val="24"/>
          <w:lang w:val="es-MX" w:eastAsia="es-MX"/>
        </w:rPr>
      </w:pPr>
      <w:r w:rsidRPr="00A4025D">
        <w:rPr>
          <w:rFonts w:ascii="Arial" w:hAnsi="Arial" w:cs="Arial"/>
          <w:bCs/>
          <w:sz w:val="24"/>
          <w:lang w:val="es-MX" w:eastAsia="es-MX"/>
        </w:rPr>
        <w:t xml:space="preserve">Una vez concluido dicho plazo, </w:t>
      </w:r>
      <w:r w:rsidRPr="00A4025D">
        <w:rPr>
          <w:rFonts w:ascii="Arial" w:hAnsi="Arial" w:cs="Arial"/>
          <w:sz w:val="24"/>
          <w:lang w:val="es-MX" w:eastAsia="es-MX"/>
        </w:rPr>
        <w:t>dentro de los tres días hábiles siguientes, deberá</w:t>
      </w:r>
      <w:r w:rsidRPr="00A4025D">
        <w:rPr>
          <w:rFonts w:ascii="Arial" w:hAnsi="Arial" w:cs="Arial"/>
          <w:bCs/>
          <w:sz w:val="24"/>
          <w:lang w:val="es-MX" w:eastAsia="es-MX"/>
        </w:rPr>
        <w:t xml:space="preserve"> </w:t>
      </w:r>
      <w:r w:rsidRPr="00A4025D">
        <w:rPr>
          <w:rFonts w:ascii="Arial" w:hAnsi="Arial" w:cs="Arial"/>
          <w:sz w:val="24"/>
          <w:lang w:val="es-MX" w:eastAsia="es-MX"/>
        </w:rPr>
        <w:t xml:space="preserve">informar el cumplimiento al presente fallo con los documentos fehacientes </w:t>
      </w:r>
      <w:r w:rsidRPr="00A4025D">
        <w:rPr>
          <w:rFonts w:ascii="Arial" w:hAnsi="Arial" w:cs="Arial"/>
          <w:bCs/>
          <w:sz w:val="24"/>
          <w:lang w:val="es-MX" w:eastAsia="es-MX"/>
        </w:rPr>
        <w:t xml:space="preserve">(originales o copia certificada de documentos y bandeja de salida del correo electrónico), </w:t>
      </w:r>
      <w:r w:rsidRPr="00A4025D">
        <w:rPr>
          <w:rFonts w:ascii="Arial" w:hAnsi="Arial" w:cs="Arial"/>
          <w:sz w:val="24"/>
          <w:lang w:val="es-MX" w:eastAsia="es-MX"/>
        </w:rPr>
        <w:t>con fundamento en los artículos 177 y 184 de la Ley de Transparencia y Acceso a la Información Pública del Estado. E</w:t>
      </w:r>
      <w:r w:rsidRPr="00A4025D">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D331E6" w:rsidRPr="00A4025D" w:rsidRDefault="00D331E6" w:rsidP="008F50FF">
      <w:pPr>
        <w:shd w:val="clear" w:color="auto" w:fill="FFFFFF"/>
        <w:rPr>
          <w:rFonts w:ascii="Arial" w:hAnsi="Arial" w:cs="Arial"/>
          <w:bCs/>
          <w:sz w:val="24"/>
          <w:lang w:val="es-MX" w:eastAsia="es-MX"/>
        </w:rPr>
      </w:pPr>
    </w:p>
    <w:p w:rsidR="008F50FF" w:rsidRPr="00A4025D" w:rsidRDefault="008F50FF" w:rsidP="008F50FF">
      <w:pPr>
        <w:pStyle w:val="corte4fondo"/>
        <w:ind w:firstLine="0"/>
        <w:rPr>
          <w:rFonts w:cs="Arial"/>
          <w:bCs/>
          <w:sz w:val="24"/>
          <w:szCs w:val="24"/>
          <w:lang w:val="es-MX"/>
        </w:rPr>
      </w:pPr>
      <w:r w:rsidRPr="00A4025D">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A4025D">
        <w:rPr>
          <w:rFonts w:cs="Arial"/>
          <w:b/>
          <w:bCs/>
          <w:sz w:val="24"/>
          <w:szCs w:val="24"/>
          <w:lang w:val="es-MX"/>
        </w:rPr>
        <w:t>se le impondrán, de conformidad con el artículo 190 de la citada Ley, las medidas de apremio que resulten pertinente</w:t>
      </w:r>
      <w:r w:rsidRPr="00A4025D">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8F50FF" w:rsidRPr="00A4025D" w:rsidRDefault="008F50FF" w:rsidP="008F50FF">
      <w:pPr>
        <w:rPr>
          <w:rFonts w:ascii="Arial" w:hAnsi="Arial" w:cs="Arial"/>
          <w:sz w:val="24"/>
        </w:rPr>
      </w:pPr>
    </w:p>
    <w:p w:rsidR="008F50FF" w:rsidRPr="00A4025D" w:rsidRDefault="008F50FF" w:rsidP="008F50FF">
      <w:pPr>
        <w:rPr>
          <w:rFonts w:ascii="Arial" w:hAnsi="Arial" w:cs="Arial"/>
          <w:sz w:val="24"/>
        </w:rPr>
      </w:pPr>
      <w:r w:rsidRPr="00A4025D">
        <w:rPr>
          <w:rFonts w:ascii="Arial" w:hAnsi="Arial" w:cs="Arial"/>
          <w:sz w:val="24"/>
        </w:rPr>
        <w:t>Por lo anteriormente expuesto y fundado se:</w:t>
      </w:r>
    </w:p>
    <w:p w:rsidR="008F50FF" w:rsidRPr="00A4025D" w:rsidRDefault="008F50FF" w:rsidP="008F50FF">
      <w:pPr>
        <w:rPr>
          <w:rFonts w:ascii="Arial" w:hAnsi="Arial" w:cs="Arial"/>
          <w:sz w:val="24"/>
        </w:rPr>
      </w:pPr>
    </w:p>
    <w:p w:rsidR="008F50FF" w:rsidRPr="00A4025D" w:rsidRDefault="008F50FF" w:rsidP="008F50FF">
      <w:pPr>
        <w:jc w:val="center"/>
        <w:rPr>
          <w:rFonts w:ascii="Arial" w:hAnsi="Arial" w:cs="Arial"/>
          <w:b/>
          <w:sz w:val="24"/>
        </w:rPr>
      </w:pPr>
      <w:r w:rsidRPr="00A4025D">
        <w:rPr>
          <w:rFonts w:ascii="Arial" w:hAnsi="Arial" w:cs="Arial"/>
          <w:b/>
          <w:sz w:val="24"/>
        </w:rPr>
        <w:t>R E S U E L V E:</w:t>
      </w:r>
    </w:p>
    <w:p w:rsidR="008F50FF" w:rsidRPr="00A4025D" w:rsidRDefault="008F50FF" w:rsidP="008F50FF">
      <w:pPr>
        <w:spacing w:before="100" w:beforeAutospacing="1" w:after="100" w:afterAutospacing="1"/>
        <w:rPr>
          <w:rFonts w:ascii="Arial" w:hAnsi="Arial" w:cs="Arial"/>
          <w:sz w:val="24"/>
        </w:rPr>
      </w:pPr>
      <w:r w:rsidRPr="00A4025D">
        <w:rPr>
          <w:rFonts w:ascii="Arial" w:hAnsi="Arial" w:cs="Arial"/>
          <w:b/>
          <w:sz w:val="24"/>
        </w:rPr>
        <w:t>PRIMERO.</w:t>
      </w:r>
      <w:r w:rsidRPr="00A4025D">
        <w:rPr>
          <w:rFonts w:ascii="Arial" w:hAnsi="Arial" w:cs="Arial"/>
          <w:sz w:val="24"/>
        </w:rPr>
        <w:t xml:space="preserve"> Es</w:t>
      </w:r>
      <w:r w:rsidRPr="00A4025D">
        <w:rPr>
          <w:rFonts w:ascii="Arial" w:hAnsi="Arial" w:cs="Arial"/>
          <w:b/>
          <w:sz w:val="24"/>
        </w:rPr>
        <w:t xml:space="preserve"> procedente</w:t>
      </w:r>
      <w:r w:rsidRPr="00A4025D">
        <w:rPr>
          <w:rFonts w:ascii="Arial" w:hAnsi="Arial" w:cs="Arial"/>
          <w:sz w:val="24"/>
        </w:rPr>
        <w:t xml:space="preserve"> el recurso de revisión interpuesto por el recurrente.</w:t>
      </w:r>
    </w:p>
    <w:p w:rsidR="008F50FF" w:rsidRPr="00A4025D" w:rsidRDefault="008F50FF" w:rsidP="008F50FF">
      <w:pPr>
        <w:spacing w:before="100" w:beforeAutospacing="1" w:after="100" w:afterAutospacing="1"/>
        <w:rPr>
          <w:rFonts w:ascii="Arial" w:hAnsi="Arial" w:cs="Arial"/>
          <w:sz w:val="24"/>
        </w:rPr>
      </w:pPr>
      <w:r w:rsidRPr="00A4025D">
        <w:rPr>
          <w:rFonts w:ascii="Arial" w:hAnsi="Arial" w:cs="Arial"/>
          <w:b/>
          <w:sz w:val="24"/>
        </w:rPr>
        <w:t>SEGUNDO.</w:t>
      </w:r>
      <w:r w:rsidRPr="00A4025D">
        <w:rPr>
          <w:rFonts w:ascii="Arial" w:hAnsi="Arial" w:cs="Arial"/>
          <w:sz w:val="24"/>
        </w:rPr>
        <w:t xml:space="preserve"> Se </w:t>
      </w:r>
      <w:r w:rsidRPr="00A4025D">
        <w:rPr>
          <w:rFonts w:ascii="Arial" w:hAnsi="Arial" w:cs="Arial"/>
          <w:b/>
          <w:sz w:val="24"/>
        </w:rPr>
        <w:t>MODIFICA</w:t>
      </w:r>
      <w:r w:rsidRPr="00A4025D">
        <w:rPr>
          <w:rFonts w:ascii="Arial" w:hAnsi="Arial" w:cs="Arial"/>
          <w:sz w:val="24"/>
        </w:rPr>
        <w:t xml:space="preserve"> la respuesta emitida por el sujeto obligado por los razonamientos expuestos en el considerando </w:t>
      </w:r>
      <w:r w:rsidRPr="00A4025D">
        <w:rPr>
          <w:rFonts w:ascii="Arial" w:hAnsi="Arial" w:cs="Arial"/>
          <w:b/>
          <w:sz w:val="24"/>
        </w:rPr>
        <w:t>CUARTO</w:t>
      </w:r>
      <w:r w:rsidR="00407936" w:rsidRPr="00A4025D">
        <w:rPr>
          <w:rFonts w:ascii="Arial" w:hAnsi="Arial" w:cs="Arial"/>
          <w:b/>
          <w:sz w:val="24"/>
        </w:rPr>
        <w:t xml:space="preserve"> Y QUINTO</w:t>
      </w:r>
      <w:r w:rsidRPr="00A4025D">
        <w:rPr>
          <w:rFonts w:ascii="Arial" w:hAnsi="Arial" w:cs="Arial"/>
          <w:sz w:val="24"/>
        </w:rPr>
        <w:t xml:space="preserve"> de la presente resolución.</w:t>
      </w:r>
    </w:p>
    <w:p w:rsidR="008F50FF" w:rsidRPr="00A4025D" w:rsidRDefault="008F50FF" w:rsidP="008F50FF">
      <w:pPr>
        <w:spacing w:before="100" w:beforeAutospacing="1" w:after="100" w:afterAutospacing="1"/>
        <w:rPr>
          <w:rFonts w:ascii="Arial" w:hAnsi="Arial" w:cs="Arial"/>
          <w:sz w:val="24"/>
        </w:rPr>
      </w:pPr>
      <w:r w:rsidRPr="00A4025D">
        <w:rPr>
          <w:rFonts w:ascii="Arial" w:hAnsi="Arial" w:cs="Arial"/>
          <w:b/>
          <w:sz w:val="24"/>
        </w:rPr>
        <w:t>TERCERO.</w:t>
      </w:r>
      <w:r w:rsidRPr="00A4025D">
        <w:rPr>
          <w:rFonts w:ascii="Arial" w:hAnsi="Arial" w:cs="Arial"/>
          <w:sz w:val="24"/>
        </w:rPr>
        <w:tab/>
        <w:t>Notifíquese personalmente a las partes el contenido de la presente resolución, de conformidad con el artículo 177 de la Ley de Transparencia y Acceso a la Información Pública del Estado.</w:t>
      </w:r>
    </w:p>
    <w:p w:rsidR="008F50FF" w:rsidRPr="00A4025D" w:rsidRDefault="008F50FF" w:rsidP="008F50FF">
      <w:pPr>
        <w:spacing w:before="100" w:beforeAutospacing="1" w:after="100" w:afterAutospacing="1"/>
        <w:rPr>
          <w:rFonts w:ascii="Arial" w:hAnsi="Arial" w:cs="Arial"/>
          <w:sz w:val="24"/>
        </w:rPr>
      </w:pPr>
      <w:r w:rsidRPr="00A4025D">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8F50FF" w:rsidRPr="00A4025D" w:rsidRDefault="008F50FF" w:rsidP="008F50FF">
      <w:pPr>
        <w:spacing w:before="100" w:beforeAutospacing="1" w:after="100" w:afterAutospacing="1"/>
        <w:rPr>
          <w:rFonts w:ascii="Arial" w:hAnsi="Arial" w:cs="Arial"/>
          <w:sz w:val="24"/>
        </w:rPr>
      </w:pPr>
      <w:r w:rsidRPr="00A4025D">
        <w:rPr>
          <w:rFonts w:ascii="Arial" w:hAnsi="Arial" w:cs="Arial"/>
          <w:b/>
          <w:sz w:val="24"/>
        </w:rPr>
        <w:t>CUARTO.</w:t>
      </w:r>
      <w:r w:rsidRPr="00A4025D">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8F50FF" w:rsidRPr="00A4025D" w:rsidRDefault="008F50FF" w:rsidP="008F50FF">
      <w:pPr>
        <w:rPr>
          <w:rFonts w:ascii="Arial" w:hAnsi="Arial" w:cs="Arial"/>
          <w:sz w:val="24"/>
        </w:rPr>
      </w:pPr>
      <w:r w:rsidRPr="00A4025D">
        <w:rPr>
          <w:rFonts w:ascii="Arial" w:hAnsi="Arial" w:cs="Arial"/>
          <w:sz w:val="24"/>
        </w:rPr>
        <w:lastRenderedPageBreak/>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veinte de febrero de dos mil diecinueve, ante la Secretaria de Pleno Rosa María Motilla García.</w:t>
      </w:r>
    </w:p>
    <w:p w:rsidR="008F50FF" w:rsidRPr="00A4025D" w:rsidRDefault="008F50FF" w:rsidP="008F50FF">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8F50FF" w:rsidRPr="00A4025D" w:rsidTr="00556D7D">
        <w:trPr>
          <w:trHeight w:val="2147"/>
          <w:jc w:val="center"/>
        </w:trPr>
        <w:tc>
          <w:tcPr>
            <w:tcW w:w="5044" w:type="dxa"/>
            <w:gridSpan w:val="2"/>
          </w:tcPr>
          <w:p w:rsidR="008F50FF" w:rsidRPr="00A4025D" w:rsidRDefault="008F50FF" w:rsidP="00556D7D">
            <w:pPr>
              <w:jc w:val="center"/>
              <w:rPr>
                <w:rFonts w:ascii="Arial" w:hAnsi="Arial" w:cs="Arial"/>
                <w:b/>
                <w:sz w:val="24"/>
              </w:rPr>
            </w:pPr>
            <w:r w:rsidRPr="00A4025D">
              <w:rPr>
                <w:rFonts w:ascii="Arial" w:hAnsi="Arial" w:cs="Arial"/>
                <w:b/>
                <w:sz w:val="24"/>
              </w:rPr>
              <w:t>COMISIONADA PRESIDENTE</w:t>
            </w:r>
          </w:p>
          <w:p w:rsidR="008F50FF" w:rsidRPr="00A4025D" w:rsidRDefault="008F50FF" w:rsidP="00556D7D">
            <w:pPr>
              <w:jc w:val="center"/>
              <w:rPr>
                <w:rFonts w:ascii="Arial" w:hAnsi="Arial" w:cs="Arial"/>
                <w:b/>
                <w:sz w:val="24"/>
              </w:rPr>
            </w:pPr>
          </w:p>
          <w:p w:rsidR="008F50FF" w:rsidRPr="00A4025D" w:rsidRDefault="008F50FF" w:rsidP="00556D7D">
            <w:pPr>
              <w:ind w:left="360"/>
              <w:jc w:val="center"/>
              <w:rPr>
                <w:rFonts w:ascii="Arial" w:hAnsi="Arial" w:cs="Arial"/>
                <w:b/>
                <w:sz w:val="24"/>
              </w:rPr>
            </w:pPr>
          </w:p>
          <w:p w:rsidR="008F50FF" w:rsidRPr="00A4025D" w:rsidRDefault="008F50FF" w:rsidP="00556D7D">
            <w:pPr>
              <w:ind w:left="360"/>
              <w:jc w:val="center"/>
              <w:rPr>
                <w:rFonts w:ascii="Arial" w:hAnsi="Arial" w:cs="Arial"/>
                <w:b/>
                <w:sz w:val="24"/>
              </w:rPr>
            </w:pPr>
            <w:r w:rsidRPr="00A4025D">
              <w:rPr>
                <w:rFonts w:ascii="Arial" w:hAnsi="Arial" w:cs="Arial"/>
                <w:b/>
                <w:sz w:val="24"/>
              </w:rPr>
              <w:t>PAULINA SÁNCHEZ PÉREZ DEL POZO</w:t>
            </w:r>
          </w:p>
        </w:tc>
        <w:tc>
          <w:tcPr>
            <w:tcW w:w="5569" w:type="dxa"/>
            <w:gridSpan w:val="2"/>
          </w:tcPr>
          <w:p w:rsidR="008F50FF" w:rsidRPr="00A4025D" w:rsidRDefault="008F50FF" w:rsidP="00556D7D">
            <w:pPr>
              <w:ind w:left="360" w:firstLine="54"/>
              <w:jc w:val="center"/>
              <w:rPr>
                <w:rFonts w:ascii="Arial" w:hAnsi="Arial" w:cs="Arial"/>
                <w:b/>
                <w:sz w:val="24"/>
              </w:rPr>
            </w:pPr>
            <w:r w:rsidRPr="00A4025D">
              <w:rPr>
                <w:rFonts w:ascii="Arial" w:hAnsi="Arial" w:cs="Arial"/>
                <w:b/>
                <w:sz w:val="24"/>
              </w:rPr>
              <w:t xml:space="preserve">   COMISIONADO</w:t>
            </w:r>
          </w:p>
          <w:p w:rsidR="008F50FF" w:rsidRPr="00A4025D" w:rsidRDefault="008F50FF" w:rsidP="00556D7D">
            <w:pPr>
              <w:jc w:val="center"/>
              <w:rPr>
                <w:rFonts w:ascii="Arial" w:hAnsi="Arial" w:cs="Arial"/>
                <w:b/>
                <w:sz w:val="24"/>
              </w:rPr>
            </w:pPr>
          </w:p>
          <w:p w:rsidR="008F50FF" w:rsidRPr="00A4025D" w:rsidRDefault="008F50FF" w:rsidP="00556D7D">
            <w:pPr>
              <w:jc w:val="center"/>
              <w:rPr>
                <w:rFonts w:ascii="Arial" w:hAnsi="Arial" w:cs="Arial"/>
                <w:b/>
                <w:sz w:val="24"/>
              </w:rPr>
            </w:pPr>
          </w:p>
          <w:p w:rsidR="008F50FF" w:rsidRPr="00A4025D" w:rsidRDefault="008F50FF" w:rsidP="00556D7D">
            <w:pPr>
              <w:jc w:val="center"/>
              <w:rPr>
                <w:rFonts w:ascii="Arial" w:hAnsi="Arial" w:cs="Arial"/>
                <w:b/>
                <w:sz w:val="24"/>
              </w:rPr>
            </w:pPr>
            <w:r w:rsidRPr="00A4025D">
              <w:rPr>
                <w:rFonts w:ascii="Arial" w:hAnsi="Arial" w:cs="Arial"/>
                <w:b/>
                <w:sz w:val="24"/>
              </w:rPr>
              <w:t xml:space="preserve">     ALEJANDRO LAFUENTE TORRES       </w:t>
            </w:r>
          </w:p>
          <w:p w:rsidR="008F50FF" w:rsidRPr="00A4025D" w:rsidRDefault="008F50FF" w:rsidP="00556D7D">
            <w:pPr>
              <w:jc w:val="center"/>
              <w:rPr>
                <w:rFonts w:ascii="Arial" w:hAnsi="Arial" w:cs="Arial"/>
                <w:b/>
                <w:sz w:val="24"/>
              </w:rPr>
            </w:pPr>
          </w:p>
        </w:tc>
      </w:tr>
      <w:tr w:rsidR="008F50FF" w:rsidRPr="00A4025D" w:rsidTr="00556D7D">
        <w:trPr>
          <w:trHeight w:val="244"/>
          <w:jc w:val="center"/>
        </w:trPr>
        <w:tc>
          <w:tcPr>
            <w:tcW w:w="4880" w:type="dxa"/>
          </w:tcPr>
          <w:p w:rsidR="008F50FF" w:rsidRPr="00A4025D" w:rsidRDefault="008F50FF" w:rsidP="00556D7D">
            <w:pPr>
              <w:jc w:val="center"/>
              <w:rPr>
                <w:rFonts w:ascii="Arial" w:hAnsi="Arial" w:cs="Arial"/>
                <w:b/>
                <w:sz w:val="24"/>
              </w:rPr>
            </w:pPr>
          </w:p>
          <w:p w:rsidR="008F50FF" w:rsidRPr="00A4025D" w:rsidRDefault="008F50FF" w:rsidP="00556D7D">
            <w:pPr>
              <w:jc w:val="center"/>
              <w:rPr>
                <w:rFonts w:ascii="Arial" w:hAnsi="Arial" w:cs="Arial"/>
                <w:b/>
                <w:sz w:val="24"/>
              </w:rPr>
            </w:pPr>
            <w:r w:rsidRPr="00A4025D">
              <w:rPr>
                <w:rFonts w:ascii="Arial" w:hAnsi="Arial" w:cs="Arial"/>
                <w:b/>
                <w:sz w:val="24"/>
              </w:rPr>
              <w:t>COMISIONADA</w:t>
            </w:r>
          </w:p>
          <w:p w:rsidR="008F50FF" w:rsidRPr="00A4025D" w:rsidRDefault="008F50FF" w:rsidP="00556D7D">
            <w:pPr>
              <w:jc w:val="center"/>
              <w:rPr>
                <w:rFonts w:ascii="Arial" w:hAnsi="Arial" w:cs="Arial"/>
                <w:b/>
                <w:sz w:val="24"/>
              </w:rPr>
            </w:pPr>
          </w:p>
          <w:p w:rsidR="008F50FF" w:rsidRPr="00A4025D" w:rsidRDefault="008F50FF" w:rsidP="00556D7D">
            <w:pPr>
              <w:ind w:left="97"/>
              <w:jc w:val="center"/>
              <w:rPr>
                <w:rFonts w:ascii="Arial" w:hAnsi="Arial" w:cs="Arial"/>
                <w:b/>
                <w:sz w:val="24"/>
              </w:rPr>
            </w:pPr>
          </w:p>
          <w:p w:rsidR="008F50FF" w:rsidRPr="00A4025D" w:rsidRDefault="008F50FF" w:rsidP="00556D7D">
            <w:pPr>
              <w:ind w:left="97"/>
              <w:jc w:val="center"/>
              <w:rPr>
                <w:rFonts w:ascii="Arial" w:hAnsi="Arial" w:cs="Arial"/>
                <w:b/>
                <w:sz w:val="24"/>
              </w:rPr>
            </w:pPr>
            <w:r w:rsidRPr="00A4025D">
              <w:rPr>
                <w:rFonts w:ascii="Arial" w:hAnsi="Arial" w:cs="Arial"/>
                <w:b/>
                <w:sz w:val="24"/>
              </w:rPr>
              <w:t xml:space="preserve">  MARIAJOSÉ GONZÁLEZ ZARZOSA     </w:t>
            </w:r>
          </w:p>
          <w:p w:rsidR="008F50FF" w:rsidRPr="00A4025D" w:rsidRDefault="008F50FF" w:rsidP="00556D7D">
            <w:pPr>
              <w:ind w:left="97"/>
              <w:jc w:val="center"/>
              <w:rPr>
                <w:rFonts w:ascii="Arial" w:hAnsi="Arial" w:cs="Arial"/>
                <w:b/>
                <w:sz w:val="24"/>
              </w:rPr>
            </w:pPr>
          </w:p>
        </w:tc>
        <w:tc>
          <w:tcPr>
            <w:tcW w:w="358" w:type="dxa"/>
            <w:gridSpan w:val="2"/>
          </w:tcPr>
          <w:p w:rsidR="008F50FF" w:rsidRPr="00A4025D" w:rsidRDefault="008F50FF" w:rsidP="00556D7D">
            <w:pPr>
              <w:ind w:left="360" w:firstLine="708"/>
              <w:jc w:val="center"/>
              <w:rPr>
                <w:rFonts w:ascii="Arial" w:hAnsi="Arial" w:cs="Arial"/>
                <w:b/>
                <w:sz w:val="24"/>
              </w:rPr>
            </w:pPr>
          </w:p>
        </w:tc>
        <w:tc>
          <w:tcPr>
            <w:tcW w:w="5375" w:type="dxa"/>
          </w:tcPr>
          <w:p w:rsidR="008F50FF" w:rsidRPr="00A4025D" w:rsidRDefault="008F50FF" w:rsidP="00556D7D">
            <w:pPr>
              <w:ind w:left="360" w:firstLine="2"/>
              <w:jc w:val="center"/>
              <w:rPr>
                <w:rFonts w:ascii="Arial" w:hAnsi="Arial" w:cs="Arial"/>
                <w:b/>
                <w:sz w:val="24"/>
              </w:rPr>
            </w:pPr>
          </w:p>
          <w:p w:rsidR="008F50FF" w:rsidRPr="00A4025D" w:rsidRDefault="008F50FF" w:rsidP="00556D7D">
            <w:pPr>
              <w:ind w:left="360" w:firstLine="2"/>
              <w:jc w:val="center"/>
              <w:rPr>
                <w:rFonts w:ascii="Arial" w:hAnsi="Arial" w:cs="Arial"/>
                <w:b/>
                <w:sz w:val="24"/>
              </w:rPr>
            </w:pPr>
            <w:r w:rsidRPr="00A4025D">
              <w:rPr>
                <w:rFonts w:ascii="Arial" w:hAnsi="Arial" w:cs="Arial"/>
                <w:b/>
                <w:sz w:val="24"/>
              </w:rPr>
              <w:t>SECRETARIA DE PLENO</w:t>
            </w:r>
          </w:p>
          <w:p w:rsidR="008F50FF" w:rsidRPr="00A4025D" w:rsidRDefault="008F50FF" w:rsidP="00556D7D">
            <w:pPr>
              <w:jc w:val="center"/>
              <w:rPr>
                <w:rFonts w:ascii="Arial" w:hAnsi="Arial" w:cs="Arial"/>
                <w:b/>
                <w:sz w:val="24"/>
              </w:rPr>
            </w:pPr>
          </w:p>
          <w:p w:rsidR="008F50FF" w:rsidRPr="00A4025D" w:rsidRDefault="008F50FF" w:rsidP="00556D7D">
            <w:pPr>
              <w:jc w:val="center"/>
              <w:rPr>
                <w:rFonts w:ascii="Arial" w:hAnsi="Arial" w:cs="Arial"/>
                <w:b/>
                <w:sz w:val="24"/>
              </w:rPr>
            </w:pPr>
          </w:p>
          <w:p w:rsidR="008F50FF" w:rsidRPr="00A4025D" w:rsidRDefault="008F50FF" w:rsidP="00556D7D">
            <w:pPr>
              <w:jc w:val="center"/>
              <w:rPr>
                <w:rFonts w:ascii="Arial" w:hAnsi="Arial" w:cs="Arial"/>
                <w:b/>
                <w:sz w:val="24"/>
              </w:rPr>
            </w:pPr>
            <w:r w:rsidRPr="00A4025D">
              <w:rPr>
                <w:rFonts w:ascii="Arial" w:hAnsi="Arial" w:cs="Arial"/>
                <w:b/>
                <w:sz w:val="24"/>
              </w:rPr>
              <w:t xml:space="preserve">      ROSA MARÍA MOTILLA GARCÍA</w:t>
            </w:r>
          </w:p>
        </w:tc>
      </w:tr>
    </w:tbl>
    <w:p w:rsidR="008F50FF" w:rsidRPr="00A4025D" w:rsidRDefault="008F50FF" w:rsidP="008F50FF">
      <w:pPr>
        <w:spacing w:after="240" w:line="240" w:lineRule="auto"/>
        <w:rPr>
          <w:rFonts w:ascii="Arial" w:hAnsi="Arial" w:cs="Arial"/>
          <w:sz w:val="16"/>
          <w:szCs w:val="16"/>
        </w:rPr>
      </w:pPr>
      <w:r w:rsidRPr="00A4025D">
        <w:rPr>
          <w:rFonts w:ascii="Arial" w:hAnsi="Arial" w:cs="Arial"/>
          <w:sz w:val="16"/>
          <w:szCs w:val="16"/>
        </w:rPr>
        <w:t>Estas firmas pertenecen a la última foja de la resolución pronunciad</w:t>
      </w:r>
      <w:r w:rsidR="00407936" w:rsidRPr="00A4025D">
        <w:rPr>
          <w:rFonts w:ascii="Arial" w:hAnsi="Arial" w:cs="Arial"/>
          <w:sz w:val="16"/>
          <w:szCs w:val="16"/>
        </w:rPr>
        <w:t>a en el recurso de revisión 933</w:t>
      </w:r>
      <w:r w:rsidRPr="00A4025D">
        <w:rPr>
          <w:rFonts w:ascii="Arial" w:hAnsi="Arial" w:cs="Arial"/>
          <w:sz w:val="16"/>
          <w:szCs w:val="16"/>
        </w:rPr>
        <w:t>/2018-3 aprobado en sesión extraordinaria del veinte de febrero de dos mil diecinueve.</w:t>
      </w:r>
    </w:p>
    <w:p w:rsidR="008F50FF" w:rsidRPr="00A4025D" w:rsidRDefault="008F50FF" w:rsidP="008F50FF">
      <w:pPr>
        <w:spacing w:after="240" w:line="240" w:lineRule="auto"/>
        <w:rPr>
          <w:rFonts w:ascii="Arial" w:hAnsi="Arial" w:cs="Arial"/>
          <w:sz w:val="16"/>
          <w:szCs w:val="16"/>
        </w:rPr>
      </w:pPr>
      <w:r w:rsidRPr="00A4025D">
        <w:rPr>
          <w:rFonts w:ascii="Arial" w:hAnsi="Arial" w:cs="Arial"/>
          <w:sz w:val="16"/>
          <w:szCs w:val="16"/>
        </w:rPr>
        <w:t xml:space="preserve">Elaboró: </w:t>
      </w:r>
    </w:p>
    <w:p w:rsidR="008F50FF" w:rsidRPr="00A4025D" w:rsidRDefault="008F50FF" w:rsidP="008F50FF">
      <w:pPr>
        <w:spacing w:after="240" w:line="240" w:lineRule="auto"/>
        <w:rPr>
          <w:rFonts w:ascii="Arial" w:hAnsi="Arial" w:cs="Arial"/>
          <w:sz w:val="16"/>
          <w:szCs w:val="16"/>
        </w:rPr>
      </w:pPr>
      <w:r w:rsidRPr="00A4025D">
        <w:rPr>
          <w:rFonts w:ascii="Arial" w:hAnsi="Arial" w:cs="Arial"/>
          <w:sz w:val="16"/>
          <w:szCs w:val="16"/>
        </w:rPr>
        <w:t>ABCR</w:t>
      </w:r>
    </w:p>
    <w:p w:rsidR="009F7C57" w:rsidRPr="00A4025D" w:rsidRDefault="009F7C57" w:rsidP="00D331E6">
      <w:pPr>
        <w:spacing w:after="200" w:line="276" w:lineRule="auto"/>
        <w:jc w:val="left"/>
        <w:rPr>
          <w:rFonts w:ascii="Arial" w:hAnsi="Arial" w:cs="Arial"/>
          <w:sz w:val="16"/>
          <w:szCs w:val="16"/>
        </w:rPr>
      </w:pPr>
    </w:p>
    <w:p w:rsidR="0008274B" w:rsidRPr="00A4025D" w:rsidRDefault="0008274B" w:rsidP="007B36F6">
      <w:pPr>
        <w:spacing w:after="160" w:line="259" w:lineRule="auto"/>
        <w:jc w:val="left"/>
        <w:rPr>
          <w:rFonts w:ascii="Arial" w:hAnsi="Arial" w:cs="Arial"/>
          <w:sz w:val="24"/>
          <w:highlight w:val="yellow"/>
        </w:rPr>
      </w:pPr>
    </w:p>
    <w:p w:rsidR="00D331E6" w:rsidRPr="00A4025D" w:rsidRDefault="00D331E6">
      <w:pPr>
        <w:spacing w:after="160" w:line="259" w:lineRule="auto"/>
        <w:jc w:val="left"/>
        <w:rPr>
          <w:rFonts w:ascii="Arial" w:hAnsi="Arial" w:cs="Arial"/>
          <w:sz w:val="24"/>
        </w:rPr>
      </w:pPr>
    </w:p>
    <w:sectPr w:rsidR="00D331E6" w:rsidRPr="00A4025D" w:rsidSect="00A843E8">
      <w:headerReference w:type="even" r:id="rId11"/>
      <w:head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AE5" w:rsidRDefault="00104AE5" w:rsidP="006074A1">
      <w:pPr>
        <w:spacing w:line="240" w:lineRule="auto"/>
      </w:pPr>
      <w:r>
        <w:separator/>
      </w:r>
    </w:p>
  </w:endnote>
  <w:endnote w:type="continuationSeparator" w:id="0">
    <w:p w:rsidR="00104AE5" w:rsidRDefault="00104AE5"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AE5" w:rsidRDefault="00104AE5" w:rsidP="006074A1">
      <w:pPr>
        <w:spacing w:line="240" w:lineRule="auto"/>
      </w:pPr>
      <w:r>
        <w:separator/>
      </w:r>
    </w:p>
  </w:footnote>
  <w:footnote w:type="continuationSeparator" w:id="0">
    <w:p w:rsidR="00104AE5" w:rsidRDefault="00104AE5" w:rsidP="006074A1">
      <w:pPr>
        <w:spacing w:line="240" w:lineRule="auto"/>
      </w:pPr>
      <w:r>
        <w:continuationSeparator/>
      </w:r>
    </w:p>
  </w:footnote>
  <w:footnote w:id="1">
    <w:p w:rsidR="00D03862" w:rsidRPr="00D03862" w:rsidRDefault="00D03862" w:rsidP="00D03862">
      <w:pPr>
        <w:spacing w:line="240" w:lineRule="auto"/>
        <w:rPr>
          <w:rFonts w:ascii="Arial" w:hAnsi="Arial" w:cs="Arial"/>
          <w:color w:val="4472C4" w:themeColor="accent1"/>
          <w:sz w:val="16"/>
          <w:szCs w:val="16"/>
        </w:rPr>
      </w:pPr>
      <w:r w:rsidRPr="00D03862">
        <w:rPr>
          <w:rStyle w:val="Refdenotaalpie"/>
          <w:rFonts w:ascii="Arial" w:hAnsi="Arial" w:cs="Arial"/>
          <w:color w:val="4472C4" w:themeColor="accent1"/>
          <w:sz w:val="18"/>
          <w:szCs w:val="18"/>
        </w:rPr>
        <w:footnoteRef/>
      </w:r>
      <w:r w:rsidRPr="00D03862">
        <w:rPr>
          <w:rFonts w:ascii="Arial" w:hAnsi="Arial" w:cs="Arial"/>
          <w:color w:val="4472C4" w:themeColor="accent1"/>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D03862" w:rsidRPr="00D03862" w:rsidRDefault="00D03862" w:rsidP="00D03862">
      <w:pPr>
        <w:autoSpaceDE w:val="0"/>
        <w:autoSpaceDN w:val="0"/>
        <w:adjustRightInd w:val="0"/>
        <w:spacing w:line="240" w:lineRule="auto"/>
        <w:rPr>
          <w:rFonts w:ascii="Arial" w:hAnsi="Arial" w:cs="Arial"/>
          <w:color w:val="4472C4" w:themeColor="accent1"/>
          <w:sz w:val="16"/>
          <w:szCs w:val="16"/>
        </w:rPr>
      </w:pPr>
      <w:r w:rsidRPr="00D03862">
        <w:rPr>
          <w:rStyle w:val="Refdenotaalpie"/>
          <w:rFonts w:ascii="Arial" w:hAnsi="Arial" w:cs="Arial"/>
          <w:color w:val="4472C4" w:themeColor="accent1"/>
          <w:sz w:val="16"/>
          <w:szCs w:val="16"/>
        </w:rPr>
        <w:footnoteRef/>
      </w:r>
      <w:r w:rsidRPr="00D03862">
        <w:rPr>
          <w:rFonts w:ascii="Arial" w:hAnsi="Arial" w:cs="Arial"/>
          <w:color w:val="4472C4" w:themeColor="accent1"/>
          <w:sz w:val="16"/>
          <w:szCs w:val="16"/>
        </w:rPr>
        <w:t xml:space="preserve"> “</w:t>
      </w:r>
      <w:r w:rsidRPr="00D03862">
        <w:rPr>
          <w:rFonts w:ascii="Arial" w:hAnsi="Arial" w:cs="Arial"/>
          <w:b/>
          <w:bCs/>
          <w:color w:val="4472C4" w:themeColor="accent1"/>
          <w:sz w:val="16"/>
          <w:szCs w:val="16"/>
        </w:rPr>
        <w:t xml:space="preserve">ARTÍCULO 170. </w:t>
      </w:r>
      <w:r w:rsidRPr="00D03862">
        <w:rPr>
          <w:rFonts w:ascii="Arial" w:hAnsi="Arial" w:cs="Arial"/>
          <w:bCs/>
          <w:color w:val="4472C4" w:themeColor="accent1"/>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D03862">
        <w:rPr>
          <w:rFonts w:ascii="Arial" w:hAnsi="Arial" w:cs="Arial"/>
          <w:color w:val="4472C4" w:themeColor="accent1"/>
          <w:sz w:val="16"/>
          <w:szCs w:val="16"/>
        </w:rPr>
        <w:t xml:space="preserve"> […]”</w:t>
      </w:r>
    </w:p>
  </w:footnote>
  <w:footnote w:id="3">
    <w:p w:rsidR="00327E92" w:rsidRPr="00D03862" w:rsidRDefault="00327E92" w:rsidP="002E348C">
      <w:pPr>
        <w:pStyle w:val="corte4fondo"/>
        <w:spacing w:line="240" w:lineRule="auto"/>
        <w:ind w:right="49" w:firstLine="0"/>
        <w:rPr>
          <w:rFonts w:cs="Arial"/>
          <w:color w:val="4472C4" w:themeColor="accent1"/>
          <w:sz w:val="16"/>
          <w:szCs w:val="16"/>
        </w:rPr>
      </w:pPr>
      <w:r w:rsidRPr="00D03862">
        <w:rPr>
          <w:rStyle w:val="Refdenotaalpie"/>
          <w:rFonts w:cs="Arial"/>
          <w:color w:val="4472C4" w:themeColor="accent1"/>
          <w:sz w:val="16"/>
          <w:szCs w:val="16"/>
        </w:rPr>
        <w:footnoteRef/>
      </w:r>
      <w:r w:rsidRPr="00D03862">
        <w:rPr>
          <w:rFonts w:cs="Arial"/>
          <w:color w:val="4472C4" w:themeColor="accent1"/>
          <w:sz w:val="16"/>
          <w:szCs w:val="16"/>
        </w:rPr>
        <w:t xml:space="preserve"> </w:t>
      </w:r>
      <w:r w:rsidRPr="00D03862">
        <w:rPr>
          <w:rFonts w:cs="Arial"/>
          <w:b/>
          <w:color w:val="4472C4" w:themeColor="accent1"/>
          <w:sz w:val="16"/>
          <w:szCs w:val="16"/>
        </w:rPr>
        <w:t>Artículo segundo, fracción XXIX de los Lineamientos para la Implementación y Operación de la Plataforma Nacional de Transparencia:</w:t>
      </w:r>
      <w:r w:rsidRPr="00D03862">
        <w:rPr>
          <w:rFonts w:cs="Arial"/>
          <w:color w:val="4472C4" w:themeColor="accent1"/>
          <w:sz w:val="16"/>
          <w:szCs w:val="16"/>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extraordinarias así se requiera.</w:t>
      </w:r>
    </w:p>
  </w:footnote>
  <w:footnote w:id="4">
    <w:p w:rsidR="00327E92" w:rsidRPr="00D03862" w:rsidRDefault="00327E92" w:rsidP="002E348C">
      <w:pPr>
        <w:pStyle w:val="Textonotapie"/>
        <w:rPr>
          <w:rFonts w:ascii="Arial" w:hAnsi="Arial" w:cs="Arial"/>
          <w:color w:val="4472C4" w:themeColor="accent1"/>
          <w:sz w:val="16"/>
          <w:szCs w:val="16"/>
          <w:lang w:val="es-MX"/>
        </w:rPr>
      </w:pPr>
      <w:r w:rsidRPr="00D03862">
        <w:rPr>
          <w:rStyle w:val="Refdenotaalpie"/>
          <w:rFonts w:ascii="Arial" w:hAnsi="Arial" w:cs="Arial"/>
          <w:b/>
          <w:color w:val="4472C4" w:themeColor="accent1"/>
          <w:sz w:val="18"/>
          <w:szCs w:val="18"/>
        </w:rPr>
        <w:footnoteRef/>
      </w:r>
      <w:r w:rsidRPr="00D03862">
        <w:rPr>
          <w:rFonts w:ascii="Arial" w:hAnsi="Arial" w:cs="Arial"/>
          <w:color w:val="4472C4" w:themeColor="accent1"/>
          <w:sz w:val="16"/>
          <w:szCs w:val="16"/>
          <w:lang w:val="es-MX"/>
        </w:rPr>
        <w:t xml:space="preserve">Siendo inhábiles el veintisiete y veintiocho de octubre, así como el uno, dos, tres y cuatro de noviembre de dos mil dieciocho. </w:t>
      </w:r>
    </w:p>
  </w:footnote>
  <w:footnote w:id="5">
    <w:p w:rsidR="00327E92" w:rsidRPr="00D03862" w:rsidRDefault="00327E92" w:rsidP="002E348C">
      <w:pPr>
        <w:pStyle w:val="corte4fondo"/>
        <w:spacing w:line="240" w:lineRule="auto"/>
        <w:ind w:right="49" w:firstLine="0"/>
        <w:rPr>
          <w:rFonts w:cs="Arial"/>
          <w:color w:val="4472C4" w:themeColor="accent1"/>
          <w:sz w:val="18"/>
          <w:szCs w:val="18"/>
          <w:lang w:val="es-MX"/>
        </w:rPr>
      </w:pPr>
      <w:r w:rsidRPr="00D03862">
        <w:rPr>
          <w:rStyle w:val="Refdenotaalpie"/>
          <w:rFonts w:cs="Arial"/>
          <w:b/>
          <w:color w:val="4472C4" w:themeColor="accent1"/>
          <w:sz w:val="16"/>
          <w:szCs w:val="16"/>
        </w:rPr>
        <w:footnoteRef/>
      </w:r>
      <w:r w:rsidRPr="00D03862">
        <w:rPr>
          <w:rFonts w:cs="Arial"/>
          <w:b/>
          <w:color w:val="4472C4" w:themeColor="accent1"/>
          <w:sz w:val="16"/>
          <w:szCs w:val="16"/>
        </w:rPr>
        <w:t xml:space="preserve"> ARTÍCULO 148.</w:t>
      </w:r>
      <w:r w:rsidRPr="00D03862">
        <w:rPr>
          <w:rFonts w:cs="Arial"/>
          <w:color w:val="4472C4" w:themeColor="accent1"/>
          <w:sz w:val="16"/>
          <w:szCs w:val="16"/>
        </w:rPr>
        <w:t xml:space="preserve"> Los términos de todas las notificaciones previstas en esta Ley, empezarán a correr al día siguiente al que se practiquen. Cuando los plazos fijados por esta Ley sean en días, éstos se entenderán como hábiles.</w:t>
      </w:r>
    </w:p>
  </w:footnote>
  <w:footnote w:id="6">
    <w:p w:rsidR="00327E92" w:rsidRPr="00D03862" w:rsidRDefault="00327E92" w:rsidP="00CF4446">
      <w:pPr>
        <w:pStyle w:val="Textonotapie"/>
        <w:rPr>
          <w:rFonts w:ascii="Arial" w:hAnsi="Arial" w:cs="Arial"/>
          <w:color w:val="4472C4" w:themeColor="accent1"/>
          <w:sz w:val="16"/>
          <w:szCs w:val="16"/>
          <w:lang w:val="es-MX"/>
        </w:rPr>
      </w:pPr>
      <w:r w:rsidRPr="00D03862">
        <w:rPr>
          <w:rStyle w:val="Refdenotaalpie"/>
          <w:rFonts w:ascii="Arial" w:hAnsi="Arial" w:cs="Arial"/>
          <w:color w:val="4472C4" w:themeColor="accent1"/>
          <w:sz w:val="16"/>
          <w:szCs w:val="16"/>
        </w:rPr>
        <w:footnoteRef/>
      </w:r>
      <w:r w:rsidRPr="00D03862">
        <w:rPr>
          <w:rFonts w:ascii="Arial" w:hAnsi="Arial" w:cs="Arial"/>
          <w:color w:val="4472C4" w:themeColor="accent1"/>
          <w:sz w:val="16"/>
          <w:szCs w:val="16"/>
        </w:rPr>
        <w:t xml:space="preserve"> </w:t>
      </w:r>
      <w:r w:rsidRPr="00D03862">
        <w:rPr>
          <w:rFonts w:ascii="Arial" w:hAnsi="Arial" w:cs="Arial"/>
          <w:b/>
          <w:color w:val="4472C4" w:themeColor="accent1"/>
          <w:sz w:val="16"/>
          <w:szCs w:val="16"/>
        </w:rPr>
        <w:t>ARTICULO 164.</w:t>
      </w:r>
      <w:r w:rsidRPr="00D03862">
        <w:rPr>
          <w:rFonts w:ascii="Arial" w:hAnsi="Arial" w:cs="Arial"/>
          <w:color w:val="4472C4" w:themeColor="accent1"/>
          <w:sz w:val="16"/>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327E92" w:rsidRDefault="000C2E60">
        <w:pPr>
          <w:pStyle w:val="Encabezado"/>
          <w:jc w:val="center"/>
        </w:pPr>
        <w:r>
          <w:rPr>
            <w:noProof/>
          </w:rPr>
          <w:fldChar w:fldCharType="begin"/>
        </w:r>
        <w:r w:rsidR="00327E92">
          <w:rPr>
            <w:noProof/>
          </w:rPr>
          <w:instrText xml:space="preserve"> PAGE   \* MERGEFORMAT </w:instrText>
        </w:r>
        <w:r>
          <w:rPr>
            <w:noProof/>
          </w:rPr>
          <w:fldChar w:fldCharType="separate"/>
        </w:r>
        <w:r w:rsidR="00327E92">
          <w:rPr>
            <w:noProof/>
          </w:rPr>
          <w:t>2</w:t>
        </w:r>
        <w:r>
          <w:rPr>
            <w:noProof/>
          </w:rPr>
          <w:fldChar w:fldCharType="end"/>
        </w:r>
      </w:p>
    </w:sdtContent>
  </w:sdt>
  <w:p w:rsidR="00327E92" w:rsidRDefault="00327E92">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327E92" w:rsidRDefault="00327E92">
        <w:pPr>
          <w:pStyle w:val="Encabezado"/>
          <w:jc w:val="center"/>
        </w:pPr>
      </w:p>
      <w:p w:rsidR="00327E92" w:rsidRDefault="00327E92">
        <w:pPr>
          <w:pStyle w:val="Encabezado"/>
          <w:jc w:val="center"/>
        </w:pPr>
      </w:p>
      <w:p w:rsidR="00327E92" w:rsidRDefault="000C2E60">
        <w:pPr>
          <w:pStyle w:val="Encabezado"/>
          <w:jc w:val="center"/>
        </w:pPr>
        <w:r>
          <w:rPr>
            <w:noProof/>
          </w:rPr>
          <w:fldChar w:fldCharType="begin"/>
        </w:r>
        <w:r w:rsidR="00327E92">
          <w:rPr>
            <w:noProof/>
          </w:rPr>
          <w:instrText xml:space="preserve"> PAGE   \* MERGEFORMAT </w:instrText>
        </w:r>
        <w:r>
          <w:rPr>
            <w:noProof/>
          </w:rPr>
          <w:fldChar w:fldCharType="separate"/>
        </w:r>
        <w:r w:rsidR="00684C2D">
          <w:rPr>
            <w:noProof/>
          </w:rPr>
          <w:t>2</w:t>
        </w:r>
        <w:r>
          <w:rPr>
            <w:noProof/>
          </w:rPr>
          <w:fldChar w:fldCharType="end"/>
        </w:r>
      </w:p>
    </w:sdtContent>
  </w:sdt>
  <w:p w:rsidR="00327E92" w:rsidRDefault="00327E92" w:rsidP="00BB5E99">
    <w:pPr>
      <w:pStyle w:val="Encabezado"/>
      <w:tabs>
        <w:tab w:val="left" w:pos="5954"/>
      </w:tabs>
      <w:rPr>
        <w:lang w:val="es-MX"/>
      </w:rPr>
    </w:pPr>
  </w:p>
  <w:p w:rsidR="00327E92" w:rsidRDefault="00327E92" w:rsidP="00BB5E99">
    <w:pPr>
      <w:pStyle w:val="Encabezado"/>
      <w:tabs>
        <w:tab w:val="left" w:pos="5954"/>
      </w:tabs>
      <w:rPr>
        <w:lang w:val="es-MX"/>
      </w:rPr>
    </w:pPr>
  </w:p>
  <w:p w:rsidR="00327E92" w:rsidRPr="00EE69A4" w:rsidRDefault="00327E92" w:rsidP="00BB5E99">
    <w:pPr>
      <w:pStyle w:val="Encabezado"/>
      <w:tabs>
        <w:tab w:val="left" w:pos="5954"/>
      </w:tabs>
      <w:rPr>
        <w:lang w:val="es-MX"/>
      </w:rPr>
    </w:pPr>
    <w:r>
      <w:rPr>
        <w:lang w:val="es-MX"/>
      </w:rPr>
      <w:t>CEGAIP-RR-933/2018-3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E92" w:rsidRDefault="00327E92">
    <w:pPr>
      <w:pStyle w:val="Encabezado"/>
      <w:jc w:val="center"/>
    </w:pPr>
  </w:p>
  <w:p w:rsidR="00327E92" w:rsidRDefault="00327E9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0083D07"/>
    <w:multiLevelType w:val="hybridMultilevel"/>
    <w:tmpl w:val="1256ACF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31B8296B"/>
    <w:multiLevelType w:val="hybridMultilevel"/>
    <w:tmpl w:val="304892B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0"/>
  </w:num>
  <w:num w:numId="2">
    <w:abstractNumId w:val="5"/>
  </w:num>
  <w:num w:numId="3">
    <w:abstractNumId w:val="7"/>
  </w:num>
  <w:num w:numId="4">
    <w:abstractNumId w:val="6"/>
  </w:num>
  <w:num w:numId="5">
    <w:abstractNumId w:val="9"/>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41D7"/>
    <w:rsid w:val="00007917"/>
    <w:rsid w:val="0001675D"/>
    <w:rsid w:val="00017762"/>
    <w:rsid w:val="00022C7C"/>
    <w:rsid w:val="0002393F"/>
    <w:rsid w:val="0002532F"/>
    <w:rsid w:val="000262A5"/>
    <w:rsid w:val="00027C84"/>
    <w:rsid w:val="00034641"/>
    <w:rsid w:val="0005207E"/>
    <w:rsid w:val="00052E8C"/>
    <w:rsid w:val="00052ED9"/>
    <w:rsid w:val="0005500F"/>
    <w:rsid w:val="00063D2A"/>
    <w:rsid w:val="00065556"/>
    <w:rsid w:val="0006694A"/>
    <w:rsid w:val="00073A4B"/>
    <w:rsid w:val="0008274B"/>
    <w:rsid w:val="00093958"/>
    <w:rsid w:val="0009436E"/>
    <w:rsid w:val="000973E0"/>
    <w:rsid w:val="00097637"/>
    <w:rsid w:val="000A5521"/>
    <w:rsid w:val="000A78AF"/>
    <w:rsid w:val="000B3D9B"/>
    <w:rsid w:val="000B6426"/>
    <w:rsid w:val="000B78C5"/>
    <w:rsid w:val="000B7DBA"/>
    <w:rsid w:val="000C2E60"/>
    <w:rsid w:val="000C3C6D"/>
    <w:rsid w:val="000D229F"/>
    <w:rsid w:val="000E30F7"/>
    <w:rsid w:val="000E4066"/>
    <w:rsid w:val="000F2401"/>
    <w:rsid w:val="000F6019"/>
    <w:rsid w:val="001027E5"/>
    <w:rsid w:val="00104AE5"/>
    <w:rsid w:val="001056EB"/>
    <w:rsid w:val="0010621B"/>
    <w:rsid w:val="00113424"/>
    <w:rsid w:val="00113A1C"/>
    <w:rsid w:val="00121057"/>
    <w:rsid w:val="001466F5"/>
    <w:rsid w:val="00147340"/>
    <w:rsid w:val="00147885"/>
    <w:rsid w:val="00150BF4"/>
    <w:rsid w:val="00152C41"/>
    <w:rsid w:val="001550A4"/>
    <w:rsid w:val="00161FC7"/>
    <w:rsid w:val="00167754"/>
    <w:rsid w:val="00171741"/>
    <w:rsid w:val="0018048F"/>
    <w:rsid w:val="00184800"/>
    <w:rsid w:val="00190129"/>
    <w:rsid w:val="00191E0C"/>
    <w:rsid w:val="00192A2F"/>
    <w:rsid w:val="00193D16"/>
    <w:rsid w:val="00196DFC"/>
    <w:rsid w:val="00197991"/>
    <w:rsid w:val="001A2A25"/>
    <w:rsid w:val="001A6A0F"/>
    <w:rsid w:val="001B1B07"/>
    <w:rsid w:val="001B3D67"/>
    <w:rsid w:val="001B4782"/>
    <w:rsid w:val="001B4BEE"/>
    <w:rsid w:val="001C65FD"/>
    <w:rsid w:val="001D6032"/>
    <w:rsid w:val="001D7EA3"/>
    <w:rsid w:val="001E3F47"/>
    <w:rsid w:val="001E4F86"/>
    <w:rsid w:val="001E5E38"/>
    <w:rsid w:val="001E73F0"/>
    <w:rsid w:val="001F554C"/>
    <w:rsid w:val="00203C15"/>
    <w:rsid w:val="0021031E"/>
    <w:rsid w:val="00213F0D"/>
    <w:rsid w:val="00221153"/>
    <w:rsid w:val="00237652"/>
    <w:rsid w:val="00257171"/>
    <w:rsid w:val="00263863"/>
    <w:rsid w:val="00265D38"/>
    <w:rsid w:val="00266002"/>
    <w:rsid w:val="00266BD9"/>
    <w:rsid w:val="002768A7"/>
    <w:rsid w:val="002828D5"/>
    <w:rsid w:val="00287930"/>
    <w:rsid w:val="002915A0"/>
    <w:rsid w:val="00292CCC"/>
    <w:rsid w:val="00293EC9"/>
    <w:rsid w:val="00297B76"/>
    <w:rsid w:val="002B122A"/>
    <w:rsid w:val="002B274A"/>
    <w:rsid w:val="002B38CB"/>
    <w:rsid w:val="002C5318"/>
    <w:rsid w:val="002C6C5B"/>
    <w:rsid w:val="002D1B21"/>
    <w:rsid w:val="002E348C"/>
    <w:rsid w:val="002E3D1E"/>
    <w:rsid w:val="002F3030"/>
    <w:rsid w:val="003131B2"/>
    <w:rsid w:val="00322D4A"/>
    <w:rsid w:val="003240CE"/>
    <w:rsid w:val="00327E92"/>
    <w:rsid w:val="00336C69"/>
    <w:rsid w:val="00344B50"/>
    <w:rsid w:val="00351998"/>
    <w:rsid w:val="0035312B"/>
    <w:rsid w:val="003563D8"/>
    <w:rsid w:val="0036270E"/>
    <w:rsid w:val="0036533B"/>
    <w:rsid w:val="003659D9"/>
    <w:rsid w:val="003800E7"/>
    <w:rsid w:val="0039414D"/>
    <w:rsid w:val="00396260"/>
    <w:rsid w:val="003A66B4"/>
    <w:rsid w:val="003B2D5A"/>
    <w:rsid w:val="003B60AF"/>
    <w:rsid w:val="003D1573"/>
    <w:rsid w:val="003D3753"/>
    <w:rsid w:val="003D3BB2"/>
    <w:rsid w:val="003D7905"/>
    <w:rsid w:val="003E09C8"/>
    <w:rsid w:val="003F1147"/>
    <w:rsid w:val="003F2838"/>
    <w:rsid w:val="00404FC8"/>
    <w:rsid w:val="00407936"/>
    <w:rsid w:val="004116B5"/>
    <w:rsid w:val="004118DB"/>
    <w:rsid w:val="00424AC3"/>
    <w:rsid w:val="00430E20"/>
    <w:rsid w:val="00437873"/>
    <w:rsid w:val="00446116"/>
    <w:rsid w:val="004468D3"/>
    <w:rsid w:val="00454483"/>
    <w:rsid w:val="004653D3"/>
    <w:rsid w:val="004659EC"/>
    <w:rsid w:val="00483134"/>
    <w:rsid w:val="00493FAB"/>
    <w:rsid w:val="0049722B"/>
    <w:rsid w:val="004A15DE"/>
    <w:rsid w:val="004B3CCA"/>
    <w:rsid w:val="004B5B1E"/>
    <w:rsid w:val="004D2A30"/>
    <w:rsid w:val="004D5952"/>
    <w:rsid w:val="004D6C49"/>
    <w:rsid w:val="004D7ADD"/>
    <w:rsid w:val="004E2DCD"/>
    <w:rsid w:val="004E572F"/>
    <w:rsid w:val="004E5D8A"/>
    <w:rsid w:val="004F4414"/>
    <w:rsid w:val="004F6681"/>
    <w:rsid w:val="004F69AF"/>
    <w:rsid w:val="004F7CA2"/>
    <w:rsid w:val="00504498"/>
    <w:rsid w:val="005144E1"/>
    <w:rsid w:val="00516982"/>
    <w:rsid w:val="00524CDB"/>
    <w:rsid w:val="00537CD8"/>
    <w:rsid w:val="00543E6E"/>
    <w:rsid w:val="005451BC"/>
    <w:rsid w:val="005456D0"/>
    <w:rsid w:val="0055593E"/>
    <w:rsid w:val="00556238"/>
    <w:rsid w:val="005620F5"/>
    <w:rsid w:val="00584E4E"/>
    <w:rsid w:val="00585BA0"/>
    <w:rsid w:val="00590591"/>
    <w:rsid w:val="00594757"/>
    <w:rsid w:val="00597969"/>
    <w:rsid w:val="005A5609"/>
    <w:rsid w:val="005B455E"/>
    <w:rsid w:val="005B4F23"/>
    <w:rsid w:val="005C08B3"/>
    <w:rsid w:val="005E0ABA"/>
    <w:rsid w:val="005F2567"/>
    <w:rsid w:val="005F63BC"/>
    <w:rsid w:val="005F6841"/>
    <w:rsid w:val="0060176F"/>
    <w:rsid w:val="006074A1"/>
    <w:rsid w:val="006121F2"/>
    <w:rsid w:val="0061303A"/>
    <w:rsid w:val="006175A7"/>
    <w:rsid w:val="00626CEA"/>
    <w:rsid w:val="00627B40"/>
    <w:rsid w:val="00634615"/>
    <w:rsid w:val="00635679"/>
    <w:rsid w:val="00644313"/>
    <w:rsid w:val="00645E2A"/>
    <w:rsid w:val="00647A76"/>
    <w:rsid w:val="006530DD"/>
    <w:rsid w:val="006558B5"/>
    <w:rsid w:val="00674EDE"/>
    <w:rsid w:val="00675081"/>
    <w:rsid w:val="00681971"/>
    <w:rsid w:val="00681D5F"/>
    <w:rsid w:val="00681E34"/>
    <w:rsid w:val="00684C2D"/>
    <w:rsid w:val="00693A38"/>
    <w:rsid w:val="006968D8"/>
    <w:rsid w:val="006B05A4"/>
    <w:rsid w:val="006B2B0E"/>
    <w:rsid w:val="006B73B5"/>
    <w:rsid w:val="006B7ED1"/>
    <w:rsid w:val="006D1747"/>
    <w:rsid w:val="006D431C"/>
    <w:rsid w:val="006D4BED"/>
    <w:rsid w:val="006D4CC4"/>
    <w:rsid w:val="006D525F"/>
    <w:rsid w:val="006D6E8C"/>
    <w:rsid w:val="006E4147"/>
    <w:rsid w:val="006F00DB"/>
    <w:rsid w:val="006F4B32"/>
    <w:rsid w:val="006F5331"/>
    <w:rsid w:val="00724F6E"/>
    <w:rsid w:val="0072629F"/>
    <w:rsid w:val="00727270"/>
    <w:rsid w:val="00732E7D"/>
    <w:rsid w:val="0073437D"/>
    <w:rsid w:val="007468AE"/>
    <w:rsid w:val="00751D78"/>
    <w:rsid w:val="00771562"/>
    <w:rsid w:val="00773646"/>
    <w:rsid w:val="007823A3"/>
    <w:rsid w:val="007858FA"/>
    <w:rsid w:val="0079185E"/>
    <w:rsid w:val="007A38FB"/>
    <w:rsid w:val="007A4C62"/>
    <w:rsid w:val="007B36F6"/>
    <w:rsid w:val="007B62D1"/>
    <w:rsid w:val="007B7DB7"/>
    <w:rsid w:val="007C314F"/>
    <w:rsid w:val="007C4458"/>
    <w:rsid w:val="007C5E3C"/>
    <w:rsid w:val="007F37D7"/>
    <w:rsid w:val="007F3B4D"/>
    <w:rsid w:val="0080653F"/>
    <w:rsid w:val="00812361"/>
    <w:rsid w:val="00812AF5"/>
    <w:rsid w:val="00812E25"/>
    <w:rsid w:val="008257E8"/>
    <w:rsid w:val="0083463C"/>
    <w:rsid w:val="00835E5F"/>
    <w:rsid w:val="00853A4A"/>
    <w:rsid w:val="008577DB"/>
    <w:rsid w:val="00864966"/>
    <w:rsid w:val="00865DDD"/>
    <w:rsid w:val="00870750"/>
    <w:rsid w:val="00873CC2"/>
    <w:rsid w:val="00875987"/>
    <w:rsid w:val="00885FA0"/>
    <w:rsid w:val="00886758"/>
    <w:rsid w:val="00890AB9"/>
    <w:rsid w:val="00895892"/>
    <w:rsid w:val="008C05D1"/>
    <w:rsid w:val="008C55D9"/>
    <w:rsid w:val="008D203F"/>
    <w:rsid w:val="008D6AF0"/>
    <w:rsid w:val="008E5F51"/>
    <w:rsid w:val="008F40E0"/>
    <w:rsid w:val="008F50FF"/>
    <w:rsid w:val="009103C3"/>
    <w:rsid w:val="00926F8B"/>
    <w:rsid w:val="009336EE"/>
    <w:rsid w:val="0093580E"/>
    <w:rsid w:val="00952412"/>
    <w:rsid w:val="00952A66"/>
    <w:rsid w:val="00957564"/>
    <w:rsid w:val="00964A6F"/>
    <w:rsid w:val="00976DEF"/>
    <w:rsid w:val="00977DA9"/>
    <w:rsid w:val="00983A34"/>
    <w:rsid w:val="009A33FC"/>
    <w:rsid w:val="009A7F66"/>
    <w:rsid w:val="009B3ACE"/>
    <w:rsid w:val="009C0F68"/>
    <w:rsid w:val="009C287A"/>
    <w:rsid w:val="009C6FD5"/>
    <w:rsid w:val="009D117A"/>
    <w:rsid w:val="009D1C18"/>
    <w:rsid w:val="009F2ACD"/>
    <w:rsid w:val="009F7C57"/>
    <w:rsid w:val="00A0089B"/>
    <w:rsid w:val="00A02EE1"/>
    <w:rsid w:val="00A07603"/>
    <w:rsid w:val="00A10038"/>
    <w:rsid w:val="00A114A9"/>
    <w:rsid w:val="00A12F5C"/>
    <w:rsid w:val="00A152BA"/>
    <w:rsid w:val="00A2077D"/>
    <w:rsid w:val="00A21ECB"/>
    <w:rsid w:val="00A23281"/>
    <w:rsid w:val="00A25BA6"/>
    <w:rsid w:val="00A25FED"/>
    <w:rsid w:val="00A33D3A"/>
    <w:rsid w:val="00A35EB0"/>
    <w:rsid w:val="00A35F44"/>
    <w:rsid w:val="00A4025D"/>
    <w:rsid w:val="00A408F5"/>
    <w:rsid w:val="00A551ED"/>
    <w:rsid w:val="00A65389"/>
    <w:rsid w:val="00A711B2"/>
    <w:rsid w:val="00A742FD"/>
    <w:rsid w:val="00A80A86"/>
    <w:rsid w:val="00A814DC"/>
    <w:rsid w:val="00A843E8"/>
    <w:rsid w:val="00A951AD"/>
    <w:rsid w:val="00AB1F32"/>
    <w:rsid w:val="00AC0BC2"/>
    <w:rsid w:val="00AC22AA"/>
    <w:rsid w:val="00AC2D74"/>
    <w:rsid w:val="00AC7728"/>
    <w:rsid w:val="00B13613"/>
    <w:rsid w:val="00B22B53"/>
    <w:rsid w:val="00B23DA4"/>
    <w:rsid w:val="00B26125"/>
    <w:rsid w:val="00B263F9"/>
    <w:rsid w:val="00B272EE"/>
    <w:rsid w:val="00B310E4"/>
    <w:rsid w:val="00B36F0D"/>
    <w:rsid w:val="00B4483E"/>
    <w:rsid w:val="00B5444B"/>
    <w:rsid w:val="00B54D7F"/>
    <w:rsid w:val="00B55612"/>
    <w:rsid w:val="00B57A35"/>
    <w:rsid w:val="00B60FBC"/>
    <w:rsid w:val="00B63C7B"/>
    <w:rsid w:val="00B7052D"/>
    <w:rsid w:val="00B7358B"/>
    <w:rsid w:val="00B81F8E"/>
    <w:rsid w:val="00B8662D"/>
    <w:rsid w:val="00B9457D"/>
    <w:rsid w:val="00BB05CC"/>
    <w:rsid w:val="00BB5E99"/>
    <w:rsid w:val="00BC0401"/>
    <w:rsid w:val="00BC5004"/>
    <w:rsid w:val="00BC792B"/>
    <w:rsid w:val="00BD06BD"/>
    <w:rsid w:val="00BD06EB"/>
    <w:rsid w:val="00BD3C56"/>
    <w:rsid w:val="00BD63DC"/>
    <w:rsid w:val="00BD751F"/>
    <w:rsid w:val="00BE1405"/>
    <w:rsid w:val="00BE4BFE"/>
    <w:rsid w:val="00BF0AF9"/>
    <w:rsid w:val="00C04550"/>
    <w:rsid w:val="00C111B3"/>
    <w:rsid w:val="00C12E14"/>
    <w:rsid w:val="00C15847"/>
    <w:rsid w:val="00C16A9C"/>
    <w:rsid w:val="00C346C2"/>
    <w:rsid w:val="00C46440"/>
    <w:rsid w:val="00C5304D"/>
    <w:rsid w:val="00C54958"/>
    <w:rsid w:val="00C762F7"/>
    <w:rsid w:val="00C85F3A"/>
    <w:rsid w:val="00C95642"/>
    <w:rsid w:val="00C96383"/>
    <w:rsid w:val="00C97D58"/>
    <w:rsid w:val="00CA64EA"/>
    <w:rsid w:val="00CB3849"/>
    <w:rsid w:val="00CC4BF4"/>
    <w:rsid w:val="00CC6DF9"/>
    <w:rsid w:val="00CE4A8C"/>
    <w:rsid w:val="00CE6269"/>
    <w:rsid w:val="00CE6774"/>
    <w:rsid w:val="00CF4446"/>
    <w:rsid w:val="00D03862"/>
    <w:rsid w:val="00D04998"/>
    <w:rsid w:val="00D065B0"/>
    <w:rsid w:val="00D2482B"/>
    <w:rsid w:val="00D301BB"/>
    <w:rsid w:val="00D30369"/>
    <w:rsid w:val="00D313AD"/>
    <w:rsid w:val="00D31B4C"/>
    <w:rsid w:val="00D331E6"/>
    <w:rsid w:val="00D34BF5"/>
    <w:rsid w:val="00D43BCC"/>
    <w:rsid w:val="00D4602C"/>
    <w:rsid w:val="00D5114A"/>
    <w:rsid w:val="00D54C92"/>
    <w:rsid w:val="00D7632B"/>
    <w:rsid w:val="00D8052C"/>
    <w:rsid w:val="00D813E1"/>
    <w:rsid w:val="00D82518"/>
    <w:rsid w:val="00DB00CA"/>
    <w:rsid w:val="00DC62B9"/>
    <w:rsid w:val="00DC636B"/>
    <w:rsid w:val="00DC64F6"/>
    <w:rsid w:val="00DC7BB5"/>
    <w:rsid w:val="00DD2245"/>
    <w:rsid w:val="00DE0CE6"/>
    <w:rsid w:val="00DE604F"/>
    <w:rsid w:val="00DF1C36"/>
    <w:rsid w:val="00DF2E7C"/>
    <w:rsid w:val="00E046B9"/>
    <w:rsid w:val="00E04EEB"/>
    <w:rsid w:val="00E10722"/>
    <w:rsid w:val="00E16918"/>
    <w:rsid w:val="00E26B1A"/>
    <w:rsid w:val="00E3005C"/>
    <w:rsid w:val="00E312F2"/>
    <w:rsid w:val="00E33DF1"/>
    <w:rsid w:val="00E40692"/>
    <w:rsid w:val="00E53630"/>
    <w:rsid w:val="00E550F4"/>
    <w:rsid w:val="00E5533E"/>
    <w:rsid w:val="00E56AD5"/>
    <w:rsid w:val="00E6122C"/>
    <w:rsid w:val="00E61458"/>
    <w:rsid w:val="00E617F3"/>
    <w:rsid w:val="00E64E94"/>
    <w:rsid w:val="00E67B92"/>
    <w:rsid w:val="00E67F56"/>
    <w:rsid w:val="00E77625"/>
    <w:rsid w:val="00E819E7"/>
    <w:rsid w:val="00E84625"/>
    <w:rsid w:val="00E870EC"/>
    <w:rsid w:val="00E87AF8"/>
    <w:rsid w:val="00E906FE"/>
    <w:rsid w:val="00EA2208"/>
    <w:rsid w:val="00EA3E10"/>
    <w:rsid w:val="00EB54BF"/>
    <w:rsid w:val="00EB5D4B"/>
    <w:rsid w:val="00EC031A"/>
    <w:rsid w:val="00EC1535"/>
    <w:rsid w:val="00EC3EB3"/>
    <w:rsid w:val="00EC3F91"/>
    <w:rsid w:val="00ED4BDC"/>
    <w:rsid w:val="00ED6E04"/>
    <w:rsid w:val="00EF2760"/>
    <w:rsid w:val="00F06D6F"/>
    <w:rsid w:val="00F12378"/>
    <w:rsid w:val="00F201AA"/>
    <w:rsid w:val="00F21E86"/>
    <w:rsid w:val="00F25BA0"/>
    <w:rsid w:val="00F26C6D"/>
    <w:rsid w:val="00F32632"/>
    <w:rsid w:val="00F36921"/>
    <w:rsid w:val="00F41B24"/>
    <w:rsid w:val="00F51DC7"/>
    <w:rsid w:val="00F56176"/>
    <w:rsid w:val="00F63DE5"/>
    <w:rsid w:val="00F6566C"/>
    <w:rsid w:val="00F67AE4"/>
    <w:rsid w:val="00F71759"/>
    <w:rsid w:val="00F801BC"/>
    <w:rsid w:val="00F86C9A"/>
    <w:rsid w:val="00FC4D56"/>
    <w:rsid w:val="00FD20C9"/>
    <w:rsid w:val="00FD44FC"/>
    <w:rsid w:val="00FD6827"/>
    <w:rsid w:val="00FE13EC"/>
    <w:rsid w:val="00FE1824"/>
    <w:rsid w:val="00FE29A5"/>
    <w:rsid w:val="00FE3431"/>
    <w:rsid w:val="00FE6F24"/>
    <w:rsid w:val="00FF188A"/>
    <w:rsid w:val="00FF19E5"/>
    <w:rsid w:val="00FF1C4B"/>
    <w:rsid w:val="00FF79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D752DD-7E87-4A04-B736-9648329A8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gmail-default">
    <w:name w:val="x_gmail-default"/>
    <w:basedOn w:val="Normal"/>
    <w:rsid w:val="00FF7957"/>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8F50FF"/>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D8679-8CC6-4B9F-AF9A-4E6C2CA67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3131</Words>
  <Characters>17221</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2019-03-25T21:15:00Z</cp:lastPrinted>
  <dcterms:created xsi:type="dcterms:W3CDTF">2019-04-08T14:53:00Z</dcterms:created>
  <dcterms:modified xsi:type="dcterms:W3CDTF">2019-04-08T14:53:00Z</dcterms:modified>
</cp:coreProperties>
</file>