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38C6" w:rsidRPr="007B1B1A" w:rsidRDefault="00B26E8B" w:rsidP="007B1B1A">
      <w:pPr>
        <w:jc w:val="both"/>
        <w:rPr>
          <w:sz w:val="56"/>
        </w:rPr>
      </w:pPr>
      <w:r>
        <w:rPr>
          <w:sz w:val="56"/>
        </w:rPr>
        <w:t>Durante el mes de Enero 2019</w:t>
      </w:r>
      <w:bookmarkStart w:id="0" w:name="_GoBack"/>
      <w:bookmarkEnd w:id="0"/>
      <w:r w:rsidR="007B1B1A" w:rsidRPr="007B1B1A">
        <w:rPr>
          <w:sz w:val="56"/>
        </w:rPr>
        <w:t>, en el Municipio de Huehuetlán, S.L.P.  No se generaron Evaluación y encuesta programas financiados, Encuestas sobre programas financiados con recursos públicos de ningún tipo, motivo por el cual ESTA INFORMACION NO SE GENERA.</w:t>
      </w:r>
    </w:p>
    <w:sectPr w:rsidR="004638C6" w:rsidRPr="007B1B1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B1A"/>
    <w:rsid w:val="004638C6"/>
    <w:rsid w:val="007B1B1A"/>
    <w:rsid w:val="00B2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F384DA-F76D-433B-A95B-C42A46E3E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217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Particular</dc:creator>
  <cp:keywords/>
  <dc:description/>
  <cp:lastModifiedBy>Particular</cp:lastModifiedBy>
  <cp:revision>2</cp:revision>
  <dcterms:created xsi:type="dcterms:W3CDTF">2019-01-09T16:43:00Z</dcterms:created>
  <dcterms:modified xsi:type="dcterms:W3CDTF">2019-02-07T16:29:00Z</dcterms:modified>
</cp:coreProperties>
</file>