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45518" w:rsidRPr="00F45518" w:rsidRDefault="00F45518" w:rsidP="00F4551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  <w:r w:rsidRPr="00F45518">
        <w:rPr>
          <w:rFonts w:ascii="Calibri" w:eastAsia="Times New Roman" w:hAnsi="Calibri" w:cs="Calibri"/>
          <w:color w:val="000000"/>
          <w:lang w:eastAsia="es-MX"/>
        </w:rPr>
        <w:t xml:space="preserve">Informamos que se encuentra dentro de dicha facultad y atribuciones en el periodo correspondiente y por este mes no se generó ningún permisos licencias concesiones  o convenios etc. por lo tanto  no se genera </w:t>
      </w:r>
    </w:p>
    <w:p w:rsidR="003B374C" w:rsidRDefault="0003514D"/>
    <w:sectPr w:rsidR="003B37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518"/>
    <w:rsid w:val="00122AF6"/>
    <w:rsid w:val="003E447E"/>
    <w:rsid w:val="005D6806"/>
    <w:rsid w:val="00F4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4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2018-09-10T00:02:00Z</dcterms:created>
  <dcterms:modified xsi:type="dcterms:W3CDTF">2018-09-10T00:04:00Z</dcterms:modified>
</cp:coreProperties>
</file>