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1733A" w:rsidRPr="00536FCC" w:rsidRDefault="00D1733A" w:rsidP="00D1733A">
      <w:pPr>
        <w:spacing w:line="280" w:lineRule="exact"/>
        <w:ind w:right="49"/>
        <w:jc w:val="both"/>
        <w:rPr>
          <w:rFonts w:ascii="Arial" w:hAnsi="Arial" w:cs="Arial"/>
          <w:b/>
        </w:rPr>
      </w:pPr>
      <w:r w:rsidRPr="00536FCC">
        <w:rPr>
          <w:rFonts w:ascii="Arial" w:hAnsi="Arial" w:cs="Arial"/>
          <w:b/>
          <w:color w:val="231F20"/>
        </w:rPr>
        <w:t>JUAN MANUEL CARRERAS LÓPEZ, GOBERNADOR CONSTITUCIONAL DEL ESTADO LIBRE Y SOBERANO DE SAN LUIS POTOSÍ, CON LAS FACULTADES QUE ME CONFIEREN LOS ARTÍCULOS 72, 80 FRACCIONES I Y III, 83 Y 84 DE LA CONSTITUCIÓN POLÍTICA DEL ESTADO LIBRE Y SOBERANO DE SAN LUIS POTOSÍ, 1°, 2°, 11 Y 12 DE LA LEY ORGÁNICA DE LA ADMINISTRACIÓN PÚBLICA DEL ESTADO, EXPIDO EL SIGUIENTE:</w:t>
      </w:r>
    </w:p>
    <w:p w:rsidR="00D1733A" w:rsidRPr="00536FCC" w:rsidRDefault="00D1733A" w:rsidP="00D1733A">
      <w:pPr>
        <w:spacing w:line="280" w:lineRule="exact"/>
        <w:ind w:right="49"/>
        <w:jc w:val="both"/>
        <w:rPr>
          <w:rFonts w:ascii="Arial" w:hAnsi="Arial" w:cs="Arial"/>
          <w:bCs/>
        </w:rPr>
      </w:pPr>
    </w:p>
    <w:p w:rsidR="00D1733A" w:rsidRPr="00536FCC" w:rsidRDefault="00D1733A" w:rsidP="00D1733A">
      <w:pPr>
        <w:spacing w:line="280" w:lineRule="exact"/>
        <w:ind w:right="49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  <w:bCs/>
        </w:rPr>
        <w:t xml:space="preserve">REGLAMENTO INTERNO </w:t>
      </w:r>
      <w:r w:rsidR="001E5C39" w:rsidRPr="00536FCC">
        <w:rPr>
          <w:rFonts w:ascii="Arial" w:hAnsi="Arial" w:cs="Arial"/>
          <w:b/>
          <w:bCs/>
        </w:rPr>
        <w:t>DE LA AGENCIA PRO SAN LUIS</w:t>
      </w:r>
    </w:p>
    <w:p w:rsidR="00D1733A" w:rsidRPr="00536FCC" w:rsidRDefault="00D1733A" w:rsidP="00D1733A">
      <w:pPr>
        <w:spacing w:line="280" w:lineRule="exact"/>
        <w:jc w:val="center"/>
        <w:rPr>
          <w:rFonts w:ascii="Arial" w:hAnsi="Arial" w:cs="Arial"/>
          <w:b/>
        </w:rPr>
      </w:pPr>
    </w:p>
    <w:p w:rsidR="00D1733A" w:rsidRPr="00536FCC" w:rsidRDefault="00D1733A" w:rsidP="00D1733A">
      <w:pPr>
        <w:spacing w:line="280" w:lineRule="exact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t>CAPÍTULO PRIMERO</w:t>
      </w:r>
    </w:p>
    <w:p w:rsidR="00D1733A" w:rsidRPr="00536FCC" w:rsidRDefault="00D1733A" w:rsidP="00D1733A">
      <w:pPr>
        <w:spacing w:line="280" w:lineRule="exact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t>DISPOSICIONES GENERALES</w:t>
      </w:r>
    </w:p>
    <w:p w:rsidR="001E5C39" w:rsidRPr="00536FCC" w:rsidRDefault="001E5C39" w:rsidP="00D1733A">
      <w:pPr>
        <w:spacing w:line="280" w:lineRule="exact"/>
        <w:jc w:val="center"/>
        <w:rPr>
          <w:rFonts w:ascii="Arial" w:hAnsi="Arial" w:cs="Arial"/>
          <w:b/>
        </w:rPr>
      </w:pPr>
    </w:p>
    <w:p w:rsidR="001E5C39" w:rsidRPr="00536FCC" w:rsidRDefault="001E5C39" w:rsidP="001E5C39">
      <w:pPr>
        <w:spacing w:line="280" w:lineRule="exact"/>
        <w:jc w:val="both"/>
        <w:rPr>
          <w:rFonts w:ascii="Arial" w:hAnsi="Arial" w:cs="Arial"/>
        </w:rPr>
      </w:pPr>
      <w:r w:rsidRPr="00536FCC">
        <w:rPr>
          <w:rFonts w:ascii="Arial" w:hAnsi="Arial" w:cs="Arial"/>
          <w:b/>
        </w:rPr>
        <w:t xml:space="preserve">ARTÍCULO 1°. </w:t>
      </w:r>
      <w:r w:rsidRPr="00536FCC">
        <w:rPr>
          <w:rFonts w:ascii="Arial" w:hAnsi="Arial" w:cs="Arial"/>
        </w:rPr>
        <w:t xml:space="preserve">La Agencia Pro San Luis es un organismo público descentralizado del Poder Ejecutivo del Estado Libre y Soberano de San Luis </w:t>
      </w:r>
      <w:r w:rsidR="002823A3" w:rsidRPr="00536FCC">
        <w:rPr>
          <w:rFonts w:ascii="Arial" w:hAnsi="Arial" w:cs="Arial"/>
        </w:rPr>
        <w:t>Potosí</w:t>
      </w:r>
      <w:r w:rsidRPr="00536FCC">
        <w:rPr>
          <w:rFonts w:ascii="Arial" w:hAnsi="Arial" w:cs="Arial"/>
        </w:rPr>
        <w:t xml:space="preserve">, sectorizado a la Secretaria de Desarrollo </w:t>
      </w:r>
      <w:r w:rsidR="002823A3" w:rsidRPr="00536FCC">
        <w:rPr>
          <w:rFonts w:ascii="Arial" w:hAnsi="Arial" w:cs="Arial"/>
        </w:rPr>
        <w:t>Económico</w:t>
      </w:r>
      <w:r w:rsidRPr="00536FCC">
        <w:rPr>
          <w:rFonts w:ascii="Arial" w:hAnsi="Arial" w:cs="Arial"/>
        </w:rPr>
        <w:t xml:space="preserve">, con personalidad jurídica y patrimonio propios, cuyo objeto es la promoción y atracción de inversiones productivas para el Estado de San Luis </w:t>
      </w:r>
      <w:r w:rsidR="002823A3" w:rsidRPr="00536FCC">
        <w:rPr>
          <w:rFonts w:ascii="Arial" w:hAnsi="Arial" w:cs="Arial"/>
        </w:rPr>
        <w:t>Potosí</w:t>
      </w:r>
      <w:r w:rsidR="009E1B29" w:rsidRPr="00536FCC">
        <w:rPr>
          <w:rFonts w:ascii="Arial" w:hAnsi="Arial" w:cs="Arial"/>
        </w:rPr>
        <w:t>, en materia agropecuaria, turística, industrial, y en general toda actividad productiva, con las atribuciones, organización y funcionamiento que se establece en el presente decreto y demás documentos que se lleguen a emitir al respecto.</w:t>
      </w:r>
    </w:p>
    <w:p w:rsidR="001E5C39" w:rsidRPr="00536FCC" w:rsidRDefault="001E5C39" w:rsidP="001E5C39">
      <w:pPr>
        <w:spacing w:line="280" w:lineRule="exact"/>
        <w:jc w:val="both"/>
        <w:rPr>
          <w:rFonts w:ascii="Arial" w:hAnsi="Arial" w:cs="Arial"/>
        </w:rPr>
      </w:pPr>
    </w:p>
    <w:p w:rsidR="0023718C" w:rsidRPr="00536FCC" w:rsidRDefault="00B22955" w:rsidP="0023718C">
      <w:pPr>
        <w:autoSpaceDE w:val="0"/>
        <w:autoSpaceDN w:val="0"/>
        <w:adjustRightInd w:val="0"/>
        <w:jc w:val="both"/>
        <w:rPr>
          <w:rFonts w:ascii="Arial" w:hAnsi="Arial" w:cs="Arial"/>
          <w:color w:val="000000"/>
        </w:rPr>
      </w:pPr>
      <w:r w:rsidRPr="00536FCC">
        <w:rPr>
          <w:rFonts w:ascii="Arial" w:hAnsi="Arial" w:cs="Arial"/>
          <w:b/>
          <w:bCs/>
          <w:color w:val="000000"/>
        </w:rPr>
        <w:t xml:space="preserve">ARTÍCULO </w:t>
      </w:r>
      <w:r w:rsidR="0023718C" w:rsidRPr="00536FCC">
        <w:rPr>
          <w:rFonts w:ascii="Arial" w:hAnsi="Arial" w:cs="Arial"/>
          <w:b/>
          <w:bCs/>
          <w:color w:val="000000"/>
        </w:rPr>
        <w:t xml:space="preserve">2°.- </w:t>
      </w:r>
      <w:r w:rsidR="0023718C" w:rsidRPr="00536FCC">
        <w:rPr>
          <w:rFonts w:ascii="Arial" w:hAnsi="Arial" w:cs="Arial"/>
          <w:color w:val="000000"/>
        </w:rPr>
        <w:t xml:space="preserve">Para los efectos de este Reglamento, en lo sucesivo se entenderá por: </w:t>
      </w:r>
    </w:p>
    <w:p w:rsidR="0023718C" w:rsidRPr="00536FCC" w:rsidRDefault="00336193" w:rsidP="0023718C">
      <w:pPr>
        <w:pStyle w:val="Prrafodelista"/>
        <w:numPr>
          <w:ilvl w:val="0"/>
          <w:numId w:val="3"/>
        </w:numPr>
        <w:spacing w:line="280" w:lineRule="exact"/>
        <w:contextualSpacing w:val="0"/>
        <w:jc w:val="both"/>
        <w:rPr>
          <w:rFonts w:ascii="Arial" w:hAnsi="Arial" w:cs="Arial"/>
        </w:rPr>
      </w:pPr>
      <w:r>
        <w:rPr>
          <w:rFonts w:ascii="Arial" w:hAnsi="Arial" w:cs="Arial"/>
        </w:rPr>
        <w:t xml:space="preserve">El </w:t>
      </w:r>
      <w:r w:rsidR="0023718C" w:rsidRPr="00536FCC">
        <w:rPr>
          <w:rFonts w:ascii="Arial" w:hAnsi="Arial" w:cs="Arial"/>
        </w:rPr>
        <w:t>Ejecutivo: El C. Gobernador Constitucional del Estado de San Luís Potosí;</w:t>
      </w:r>
    </w:p>
    <w:p w:rsidR="0023718C" w:rsidRPr="00536FCC" w:rsidRDefault="0023718C" w:rsidP="0023718C">
      <w:pPr>
        <w:pStyle w:val="Prrafodelista"/>
        <w:spacing w:line="280" w:lineRule="exact"/>
        <w:contextualSpacing w:val="0"/>
        <w:jc w:val="both"/>
        <w:rPr>
          <w:rFonts w:ascii="Arial" w:hAnsi="Arial" w:cs="Arial"/>
        </w:rPr>
      </w:pPr>
    </w:p>
    <w:p w:rsidR="0023718C" w:rsidRPr="00536FCC" w:rsidRDefault="0023718C" w:rsidP="0023718C">
      <w:pPr>
        <w:pStyle w:val="Prrafodelista"/>
        <w:numPr>
          <w:ilvl w:val="0"/>
          <w:numId w:val="3"/>
        </w:numPr>
        <w:spacing w:line="280" w:lineRule="exact"/>
        <w:contextualSpacing w:val="0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Agencia: La Agencia Pro San Luis;</w:t>
      </w:r>
    </w:p>
    <w:p w:rsidR="0023718C" w:rsidRPr="00536FCC" w:rsidRDefault="0023718C" w:rsidP="0023718C">
      <w:pPr>
        <w:pStyle w:val="Prrafodelista"/>
        <w:spacing w:line="280" w:lineRule="exact"/>
        <w:contextualSpacing w:val="0"/>
        <w:jc w:val="both"/>
        <w:rPr>
          <w:rFonts w:ascii="Arial" w:hAnsi="Arial" w:cs="Arial"/>
        </w:rPr>
      </w:pPr>
    </w:p>
    <w:p w:rsidR="0023718C" w:rsidRPr="00536FCC" w:rsidRDefault="0023718C" w:rsidP="0023718C">
      <w:pPr>
        <w:pStyle w:val="Prrafodelista"/>
        <w:numPr>
          <w:ilvl w:val="0"/>
          <w:numId w:val="3"/>
        </w:numPr>
        <w:spacing w:line="280" w:lineRule="exact"/>
        <w:contextualSpacing w:val="0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Junta: La Junta de Gobierno de la Agencia Pro San Luis;</w:t>
      </w:r>
    </w:p>
    <w:p w:rsidR="0023718C" w:rsidRPr="00536FCC" w:rsidRDefault="0023718C" w:rsidP="0023718C">
      <w:pPr>
        <w:pStyle w:val="Prrafodelista"/>
        <w:spacing w:line="280" w:lineRule="exact"/>
        <w:contextualSpacing w:val="0"/>
        <w:jc w:val="both"/>
        <w:rPr>
          <w:rFonts w:ascii="Arial" w:hAnsi="Arial" w:cs="Arial"/>
        </w:rPr>
      </w:pPr>
    </w:p>
    <w:p w:rsidR="0023718C" w:rsidRPr="00536FCC" w:rsidRDefault="0023718C" w:rsidP="0023718C">
      <w:pPr>
        <w:pStyle w:val="Prrafodelista"/>
        <w:numPr>
          <w:ilvl w:val="0"/>
          <w:numId w:val="3"/>
        </w:numPr>
        <w:spacing w:line="280" w:lineRule="exact"/>
        <w:contextualSpacing w:val="0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Director</w:t>
      </w:r>
      <w:r w:rsidR="00336193">
        <w:rPr>
          <w:rFonts w:ascii="Arial" w:hAnsi="Arial" w:cs="Arial"/>
        </w:rPr>
        <w:t xml:space="preserve">(a) </w:t>
      </w:r>
      <w:r w:rsidRPr="00536FCC">
        <w:rPr>
          <w:rFonts w:ascii="Arial" w:hAnsi="Arial" w:cs="Arial"/>
        </w:rPr>
        <w:t xml:space="preserve"> General:</w:t>
      </w:r>
      <w:r w:rsidR="00336193">
        <w:rPr>
          <w:rFonts w:ascii="Arial" w:hAnsi="Arial" w:cs="Arial"/>
        </w:rPr>
        <w:t xml:space="preserve"> El (La)</w:t>
      </w:r>
      <w:r w:rsidRPr="00536FCC">
        <w:rPr>
          <w:rFonts w:ascii="Arial" w:hAnsi="Arial" w:cs="Arial"/>
        </w:rPr>
        <w:t xml:space="preserve"> Director</w:t>
      </w:r>
      <w:r w:rsidR="00336193">
        <w:rPr>
          <w:rFonts w:ascii="Arial" w:hAnsi="Arial" w:cs="Arial"/>
        </w:rPr>
        <w:t>(a)</w:t>
      </w:r>
      <w:r w:rsidRPr="00536FCC">
        <w:rPr>
          <w:rFonts w:ascii="Arial" w:hAnsi="Arial" w:cs="Arial"/>
        </w:rPr>
        <w:t xml:space="preserve"> General de la Agencia Pro San Luis;</w:t>
      </w:r>
    </w:p>
    <w:p w:rsidR="0023718C" w:rsidRPr="00536FCC" w:rsidRDefault="0023718C" w:rsidP="0023718C">
      <w:pPr>
        <w:pStyle w:val="Prrafodelista"/>
        <w:spacing w:line="280" w:lineRule="exact"/>
        <w:contextualSpacing w:val="0"/>
        <w:jc w:val="both"/>
        <w:rPr>
          <w:rFonts w:ascii="Arial" w:hAnsi="Arial" w:cs="Arial"/>
        </w:rPr>
      </w:pPr>
    </w:p>
    <w:p w:rsidR="0023718C" w:rsidRPr="00536FCC" w:rsidRDefault="0023718C" w:rsidP="0023718C">
      <w:pPr>
        <w:pStyle w:val="Prrafodelista"/>
        <w:numPr>
          <w:ilvl w:val="0"/>
          <w:numId w:val="3"/>
        </w:numPr>
        <w:spacing w:line="280" w:lineRule="exact"/>
        <w:contextualSpacing w:val="0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Áreas: Las Áreas Operativas de la  Agencia Pro San Luis;</w:t>
      </w:r>
    </w:p>
    <w:p w:rsidR="0023718C" w:rsidRPr="00536FCC" w:rsidRDefault="0023718C" w:rsidP="001E5C39">
      <w:pPr>
        <w:spacing w:line="280" w:lineRule="exact"/>
        <w:jc w:val="both"/>
        <w:rPr>
          <w:rFonts w:ascii="Arial" w:hAnsi="Arial" w:cs="Arial"/>
        </w:rPr>
      </w:pPr>
    </w:p>
    <w:p w:rsidR="0023718C" w:rsidRPr="00536FCC" w:rsidRDefault="0023718C" w:rsidP="00D1733A">
      <w:pPr>
        <w:spacing w:line="280" w:lineRule="exact"/>
        <w:jc w:val="center"/>
        <w:rPr>
          <w:rFonts w:ascii="Arial" w:hAnsi="Arial" w:cs="Arial"/>
          <w:b/>
        </w:rPr>
      </w:pPr>
    </w:p>
    <w:p w:rsidR="002823A3" w:rsidRPr="00536FCC" w:rsidRDefault="002823A3" w:rsidP="002823A3">
      <w:pPr>
        <w:tabs>
          <w:tab w:val="left" w:pos="2970"/>
        </w:tabs>
        <w:spacing w:line="280" w:lineRule="exact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t>CAPÍTULO SEGUNDO</w:t>
      </w:r>
    </w:p>
    <w:p w:rsidR="002823A3" w:rsidRPr="00536FCC" w:rsidRDefault="002823A3" w:rsidP="002823A3">
      <w:pPr>
        <w:spacing w:line="280" w:lineRule="exact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t>DE LA ORGANIZACIÓN Y OPERACIÓN DE LAS ÁREAS OPERATIVAS</w:t>
      </w:r>
    </w:p>
    <w:p w:rsidR="002823A3" w:rsidRPr="00536FCC" w:rsidRDefault="002823A3" w:rsidP="002823A3">
      <w:pPr>
        <w:spacing w:line="280" w:lineRule="exact"/>
        <w:jc w:val="center"/>
        <w:rPr>
          <w:rFonts w:ascii="Arial" w:hAnsi="Arial" w:cs="Arial"/>
          <w:b/>
        </w:rPr>
      </w:pPr>
    </w:p>
    <w:p w:rsidR="002823A3" w:rsidRPr="00536FCC" w:rsidRDefault="002823A3" w:rsidP="002823A3">
      <w:pPr>
        <w:spacing w:line="280" w:lineRule="exact"/>
        <w:jc w:val="both"/>
        <w:rPr>
          <w:rFonts w:ascii="Arial" w:hAnsi="Arial" w:cs="Arial"/>
        </w:rPr>
      </w:pPr>
      <w:r w:rsidRPr="00536FCC">
        <w:rPr>
          <w:rFonts w:ascii="Arial" w:hAnsi="Arial" w:cs="Arial"/>
          <w:b/>
        </w:rPr>
        <w:t xml:space="preserve">ARTÍCULO 3°.- </w:t>
      </w:r>
      <w:r w:rsidRPr="00536FCC">
        <w:rPr>
          <w:rFonts w:ascii="Arial" w:hAnsi="Arial" w:cs="Arial"/>
        </w:rPr>
        <w:t xml:space="preserve">Para el despacho de los asuntos de su competencia, la Agencia, contará con el órgano de gobierno y de dirección siguientes: </w:t>
      </w:r>
    </w:p>
    <w:p w:rsidR="002823A3" w:rsidRPr="00536FCC" w:rsidRDefault="002823A3" w:rsidP="002823A3">
      <w:pPr>
        <w:numPr>
          <w:ilvl w:val="0"/>
          <w:numId w:val="1"/>
        </w:numPr>
        <w:spacing w:line="280" w:lineRule="exact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Junta de Gobierno.</w:t>
      </w:r>
    </w:p>
    <w:p w:rsidR="002823A3" w:rsidRPr="00536FCC" w:rsidRDefault="002823A3" w:rsidP="002823A3">
      <w:pPr>
        <w:spacing w:line="280" w:lineRule="exact"/>
        <w:ind w:left="720"/>
        <w:jc w:val="both"/>
        <w:rPr>
          <w:rFonts w:ascii="Arial" w:hAnsi="Arial" w:cs="Arial"/>
        </w:rPr>
      </w:pPr>
    </w:p>
    <w:p w:rsidR="002823A3" w:rsidRPr="00536FCC" w:rsidRDefault="002823A3" w:rsidP="002823A3">
      <w:pPr>
        <w:numPr>
          <w:ilvl w:val="0"/>
          <w:numId w:val="1"/>
        </w:numPr>
        <w:spacing w:line="280" w:lineRule="exact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Dirección General: Quien para el desempeño de sus funciones contará con las siguientes áreas:</w:t>
      </w:r>
    </w:p>
    <w:p w:rsidR="002823A3" w:rsidRPr="00536FCC" w:rsidRDefault="002823A3" w:rsidP="002823A3">
      <w:pPr>
        <w:spacing w:line="280" w:lineRule="exact"/>
        <w:jc w:val="both"/>
        <w:rPr>
          <w:rFonts w:ascii="Arial" w:hAnsi="Arial" w:cs="Arial"/>
        </w:rPr>
      </w:pPr>
    </w:p>
    <w:p w:rsidR="002823A3" w:rsidRDefault="00AF3973" w:rsidP="002823A3">
      <w:pPr>
        <w:pStyle w:val="Prrafodelista"/>
        <w:widowControl w:val="0"/>
        <w:numPr>
          <w:ilvl w:val="0"/>
          <w:numId w:val="2"/>
        </w:numPr>
        <w:tabs>
          <w:tab w:val="left" w:pos="548"/>
          <w:tab w:val="left" w:pos="851"/>
        </w:tabs>
        <w:spacing w:before="1"/>
        <w:ind w:left="851" w:hanging="425"/>
        <w:contextualSpacing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Área</w:t>
      </w:r>
      <w:r w:rsidR="00336193">
        <w:rPr>
          <w:rFonts w:ascii="Arial" w:eastAsia="Arial" w:hAnsi="Arial" w:cs="Arial"/>
        </w:rPr>
        <w:t xml:space="preserve"> de I</w:t>
      </w:r>
      <w:r w:rsidR="00203A3C">
        <w:rPr>
          <w:rFonts w:ascii="Arial" w:eastAsia="Arial" w:hAnsi="Arial" w:cs="Arial"/>
        </w:rPr>
        <w:t>ndustria</w:t>
      </w:r>
    </w:p>
    <w:p w:rsidR="00203A3C" w:rsidRDefault="00AF3973" w:rsidP="002823A3">
      <w:pPr>
        <w:pStyle w:val="Prrafodelista"/>
        <w:widowControl w:val="0"/>
        <w:numPr>
          <w:ilvl w:val="0"/>
          <w:numId w:val="2"/>
        </w:numPr>
        <w:tabs>
          <w:tab w:val="left" w:pos="548"/>
          <w:tab w:val="left" w:pos="851"/>
        </w:tabs>
        <w:spacing w:before="1"/>
        <w:ind w:left="851" w:hanging="425"/>
        <w:contextualSpacing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Área</w:t>
      </w:r>
      <w:r w:rsidR="00203A3C">
        <w:rPr>
          <w:rFonts w:ascii="Arial" w:eastAsia="Arial" w:hAnsi="Arial" w:cs="Arial"/>
        </w:rPr>
        <w:t xml:space="preserve"> de Turismo</w:t>
      </w:r>
    </w:p>
    <w:p w:rsidR="00203A3C" w:rsidRPr="00536FCC" w:rsidRDefault="00AF3973" w:rsidP="002823A3">
      <w:pPr>
        <w:pStyle w:val="Prrafodelista"/>
        <w:widowControl w:val="0"/>
        <w:numPr>
          <w:ilvl w:val="0"/>
          <w:numId w:val="2"/>
        </w:numPr>
        <w:tabs>
          <w:tab w:val="left" w:pos="548"/>
          <w:tab w:val="left" w:pos="851"/>
        </w:tabs>
        <w:spacing w:before="1"/>
        <w:ind w:left="851" w:hanging="425"/>
        <w:contextualSpacing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Área</w:t>
      </w:r>
      <w:r w:rsidR="00203A3C">
        <w:rPr>
          <w:rFonts w:ascii="Arial" w:eastAsia="Arial" w:hAnsi="Arial" w:cs="Arial"/>
        </w:rPr>
        <w:t xml:space="preserve"> de Agroindustria</w:t>
      </w:r>
    </w:p>
    <w:p w:rsidR="00336193" w:rsidRDefault="00336193" w:rsidP="00336193">
      <w:pPr>
        <w:pStyle w:val="Prrafodelista"/>
        <w:widowControl w:val="0"/>
        <w:numPr>
          <w:ilvl w:val="0"/>
          <w:numId w:val="2"/>
        </w:numPr>
        <w:tabs>
          <w:tab w:val="left" w:pos="548"/>
          <w:tab w:val="left" w:pos="851"/>
        </w:tabs>
        <w:spacing w:before="1"/>
        <w:ind w:left="851" w:hanging="425"/>
        <w:contextualSpacing w:val="0"/>
        <w:jc w:val="both"/>
        <w:rPr>
          <w:rFonts w:ascii="Arial" w:eastAsia="Arial" w:hAnsi="Arial" w:cs="Arial"/>
        </w:rPr>
      </w:pPr>
      <w:r>
        <w:rPr>
          <w:rFonts w:ascii="Arial" w:eastAsia="Arial" w:hAnsi="Arial" w:cs="Arial"/>
        </w:rPr>
        <w:t>Área Administrativa</w:t>
      </w:r>
    </w:p>
    <w:p w:rsidR="00FF530D" w:rsidRDefault="00782E90" w:rsidP="00782E90">
      <w:pPr>
        <w:spacing w:line="280" w:lineRule="exact"/>
        <w:jc w:val="both"/>
        <w:rPr>
          <w:rFonts w:ascii="Arial" w:hAnsi="Arial" w:cs="Arial"/>
        </w:rPr>
      </w:pPr>
      <w:r w:rsidRPr="00782E90">
        <w:rPr>
          <w:rFonts w:ascii="Arial" w:hAnsi="Arial" w:cs="Arial"/>
        </w:rPr>
        <w:lastRenderedPageBreak/>
        <w:t xml:space="preserve">Asimismo la </w:t>
      </w:r>
      <w:r>
        <w:rPr>
          <w:rFonts w:ascii="Arial" w:hAnsi="Arial" w:cs="Arial"/>
        </w:rPr>
        <w:t>Agencia</w:t>
      </w:r>
      <w:r w:rsidRPr="00782E90">
        <w:rPr>
          <w:rFonts w:ascii="Arial" w:hAnsi="Arial" w:cs="Arial"/>
        </w:rPr>
        <w:t xml:space="preserve"> podrá contar con el personal de apoyo necesario para realizar las tareas que le sean encomendadas, conforme a su presupuesto de egresos, previa autorización de la Oficialía Mayor del Poder Ejecutivo</w:t>
      </w:r>
      <w:r>
        <w:rPr>
          <w:rFonts w:ascii="Arial" w:hAnsi="Arial" w:cs="Arial"/>
        </w:rPr>
        <w:t>.</w:t>
      </w:r>
    </w:p>
    <w:p w:rsidR="00782E90" w:rsidRPr="00782E90" w:rsidRDefault="00782E90" w:rsidP="00782E90">
      <w:pPr>
        <w:spacing w:line="280" w:lineRule="exact"/>
        <w:jc w:val="both"/>
        <w:rPr>
          <w:rFonts w:ascii="Arial" w:hAnsi="Arial" w:cs="Arial"/>
          <w:b/>
        </w:rPr>
      </w:pPr>
    </w:p>
    <w:p w:rsidR="002823A3" w:rsidRPr="00536FCC" w:rsidRDefault="002823A3" w:rsidP="002823A3">
      <w:pPr>
        <w:spacing w:line="280" w:lineRule="exact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t>CAPÍTULO TERCERO</w:t>
      </w:r>
    </w:p>
    <w:p w:rsidR="002823A3" w:rsidRPr="00536FCC" w:rsidRDefault="002823A3" w:rsidP="002823A3">
      <w:pPr>
        <w:spacing w:line="280" w:lineRule="exact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t>DE LAS FUNCIONES Y ATRIBUCIONES DEL DIRECTOR GENERAL DE LA AGENCIA</w:t>
      </w:r>
    </w:p>
    <w:p w:rsidR="002823A3" w:rsidRPr="00536FCC" w:rsidRDefault="002823A3" w:rsidP="002823A3">
      <w:pPr>
        <w:spacing w:line="280" w:lineRule="exact"/>
        <w:jc w:val="center"/>
        <w:rPr>
          <w:rFonts w:ascii="Arial" w:hAnsi="Arial" w:cs="Arial"/>
          <w:b/>
        </w:rPr>
      </w:pPr>
    </w:p>
    <w:p w:rsidR="00D96F57" w:rsidRPr="00536FCC" w:rsidRDefault="00D96F57" w:rsidP="00D96F57">
      <w:pPr>
        <w:spacing w:line="280" w:lineRule="exact"/>
        <w:jc w:val="both"/>
        <w:rPr>
          <w:rFonts w:ascii="Arial" w:hAnsi="Arial" w:cs="Arial"/>
        </w:rPr>
      </w:pPr>
      <w:r w:rsidRPr="00536FCC">
        <w:rPr>
          <w:rFonts w:ascii="Arial" w:hAnsi="Arial" w:cs="Arial"/>
          <w:b/>
        </w:rPr>
        <w:t>ARTÍCULO 4°.-</w:t>
      </w:r>
      <w:r w:rsidRPr="00536FCC">
        <w:rPr>
          <w:rFonts w:ascii="Arial" w:hAnsi="Arial" w:cs="Arial"/>
        </w:rPr>
        <w:t xml:space="preserve"> El </w:t>
      </w:r>
      <w:r w:rsidR="00A1547C">
        <w:rPr>
          <w:rFonts w:ascii="Arial" w:hAnsi="Arial" w:cs="Arial"/>
        </w:rPr>
        <w:t xml:space="preserve">(La) </w:t>
      </w:r>
      <w:r w:rsidRPr="00D0041F">
        <w:rPr>
          <w:rFonts w:ascii="Arial" w:hAnsi="Arial" w:cs="Arial"/>
        </w:rPr>
        <w:t>Director</w:t>
      </w:r>
      <w:r w:rsidR="00A1547C">
        <w:rPr>
          <w:rFonts w:ascii="Arial" w:hAnsi="Arial" w:cs="Arial"/>
        </w:rPr>
        <w:t>(a)</w:t>
      </w:r>
      <w:r w:rsidRPr="00D0041F">
        <w:rPr>
          <w:rFonts w:ascii="Arial" w:hAnsi="Arial" w:cs="Arial"/>
        </w:rPr>
        <w:t xml:space="preserve"> General</w:t>
      </w:r>
      <w:r w:rsidRPr="00536FCC">
        <w:rPr>
          <w:rFonts w:ascii="Arial" w:hAnsi="Arial" w:cs="Arial"/>
          <w:b/>
        </w:rPr>
        <w:t xml:space="preserve"> </w:t>
      </w:r>
      <w:r w:rsidRPr="00536FCC">
        <w:rPr>
          <w:rFonts w:ascii="Arial" w:hAnsi="Arial" w:cs="Arial"/>
        </w:rPr>
        <w:t>además de las atribuciones que le confiere el artículo 9 del decreto de creación, tendrá las siguientes funciones y atribuciones:</w:t>
      </w:r>
    </w:p>
    <w:p w:rsidR="00475899" w:rsidRDefault="00475899" w:rsidP="00D96F57">
      <w:pPr>
        <w:spacing w:line="280" w:lineRule="exact"/>
        <w:jc w:val="both"/>
        <w:rPr>
          <w:rFonts w:ascii="Arial" w:hAnsi="Arial" w:cs="Arial"/>
        </w:rPr>
      </w:pPr>
    </w:p>
    <w:p w:rsidR="0061348F" w:rsidRDefault="0061348F" w:rsidP="0061348F">
      <w:pPr>
        <w:numPr>
          <w:ilvl w:val="0"/>
          <w:numId w:val="7"/>
        </w:numPr>
        <w:ind w:hanging="720"/>
        <w:jc w:val="both"/>
        <w:rPr>
          <w:rFonts w:ascii="Arial" w:hAnsi="Arial" w:cs="Arial"/>
        </w:rPr>
      </w:pPr>
      <w:r w:rsidRPr="0061348F">
        <w:rPr>
          <w:rFonts w:ascii="Arial" w:hAnsi="Arial" w:cs="Arial"/>
        </w:rPr>
        <w:t xml:space="preserve">Gestionar todas las acciones requeridas para el debido funcionamiento en las áreas administrativas y operativas de la Agencia Pro San Luis. </w:t>
      </w:r>
    </w:p>
    <w:p w:rsidR="0061348F" w:rsidRPr="0061348F" w:rsidRDefault="0061348F" w:rsidP="00203A3C">
      <w:pPr>
        <w:ind w:left="720"/>
        <w:jc w:val="both"/>
        <w:rPr>
          <w:rFonts w:ascii="Arial" w:hAnsi="Arial" w:cs="Arial"/>
        </w:rPr>
      </w:pPr>
    </w:p>
    <w:p w:rsidR="0061348F" w:rsidRDefault="0061348F" w:rsidP="0061348F">
      <w:pPr>
        <w:numPr>
          <w:ilvl w:val="0"/>
          <w:numId w:val="7"/>
        </w:numPr>
        <w:ind w:hanging="720"/>
        <w:jc w:val="both"/>
        <w:rPr>
          <w:rFonts w:ascii="Arial" w:hAnsi="Arial" w:cs="Arial"/>
        </w:rPr>
      </w:pPr>
      <w:r w:rsidRPr="0061348F">
        <w:rPr>
          <w:rFonts w:ascii="Arial" w:hAnsi="Arial" w:cs="Arial"/>
        </w:rPr>
        <w:t>Vigilar el debido cumplimiento de las objetivos y políticas de la Agencia Pro San Luis.</w:t>
      </w:r>
    </w:p>
    <w:p w:rsidR="0061348F" w:rsidRPr="0061348F" w:rsidRDefault="0061348F" w:rsidP="00203A3C">
      <w:pPr>
        <w:ind w:left="720"/>
        <w:jc w:val="both"/>
        <w:rPr>
          <w:rFonts w:ascii="Arial" w:hAnsi="Arial" w:cs="Arial"/>
        </w:rPr>
      </w:pPr>
    </w:p>
    <w:p w:rsidR="0061348F" w:rsidRDefault="0061348F" w:rsidP="0061348F">
      <w:pPr>
        <w:numPr>
          <w:ilvl w:val="0"/>
          <w:numId w:val="7"/>
        </w:numPr>
        <w:ind w:hanging="720"/>
        <w:jc w:val="both"/>
        <w:rPr>
          <w:rFonts w:ascii="Arial" w:hAnsi="Arial" w:cs="Arial"/>
        </w:rPr>
      </w:pPr>
      <w:r w:rsidRPr="0061348F">
        <w:rPr>
          <w:rFonts w:ascii="Arial" w:hAnsi="Arial" w:cs="Arial"/>
        </w:rPr>
        <w:t>Generar líneas de trabajo para los sectores agropecuario, turístico e industrial.</w:t>
      </w:r>
    </w:p>
    <w:p w:rsidR="0061348F" w:rsidRPr="0061348F" w:rsidRDefault="0061348F" w:rsidP="00203A3C">
      <w:pPr>
        <w:ind w:left="720"/>
        <w:jc w:val="both"/>
        <w:rPr>
          <w:rFonts w:ascii="Arial" w:hAnsi="Arial" w:cs="Arial"/>
        </w:rPr>
      </w:pPr>
    </w:p>
    <w:p w:rsidR="0061348F" w:rsidRDefault="0061348F" w:rsidP="0061348F">
      <w:pPr>
        <w:numPr>
          <w:ilvl w:val="0"/>
          <w:numId w:val="7"/>
        </w:numPr>
        <w:ind w:hanging="720"/>
        <w:jc w:val="both"/>
        <w:rPr>
          <w:rFonts w:ascii="Arial" w:hAnsi="Arial" w:cs="Arial"/>
        </w:rPr>
      </w:pPr>
      <w:r w:rsidRPr="0061348F">
        <w:rPr>
          <w:rFonts w:ascii="Arial" w:hAnsi="Arial" w:cs="Arial"/>
        </w:rPr>
        <w:t>Vincular a la Agencia Pro San Luis con todas las áreas relacionadas al funcionamiento de la Agencia.</w:t>
      </w:r>
    </w:p>
    <w:p w:rsidR="0061348F" w:rsidRPr="0061348F" w:rsidRDefault="0061348F" w:rsidP="00203A3C">
      <w:pPr>
        <w:ind w:left="720"/>
        <w:jc w:val="both"/>
        <w:rPr>
          <w:rFonts w:ascii="Arial" w:hAnsi="Arial" w:cs="Arial"/>
        </w:rPr>
      </w:pPr>
    </w:p>
    <w:p w:rsidR="0061348F" w:rsidRDefault="0061348F" w:rsidP="0061348F">
      <w:pPr>
        <w:numPr>
          <w:ilvl w:val="0"/>
          <w:numId w:val="7"/>
        </w:numPr>
        <w:ind w:hanging="720"/>
        <w:jc w:val="both"/>
        <w:rPr>
          <w:rFonts w:ascii="Arial" w:hAnsi="Arial" w:cs="Arial"/>
        </w:rPr>
      </w:pPr>
      <w:r w:rsidRPr="0061348F">
        <w:rPr>
          <w:rFonts w:ascii="Arial" w:hAnsi="Arial" w:cs="Arial"/>
        </w:rPr>
        <w:t>Establecer vínculo con Embajadas, cámaras empresariales, y en sí con todos los sectores con los que la Agencia cumpla su objeto de promoción y difusión para dar a conocer el Estado en los sectores</w:t>
      </w:r>
      <w:r w:rsidR="001C1C7B">
        <w:rPr>
          <w:rFonts w:ascii="Arial" w:hAnsi="Arial" w:cs="Arial"/>
        </w:rPr>
        <w:t xml:space="preserve"> Industrial</w:t>
      </w:r>
      <w:r w:rsidRPr="0061348F">
        <w:rPr>
          <w:rFonts w:ascii="Arial" w:hAnsi="Arial" w:cs="Arial"/>
        </w:rPr>
        <w:t xml:space="preserve">, turístico </w:t>
      </w:r>
      <w:r w:rsidR="001C1C7B">
        <w:rPr>
          <w:rFonts w:ascii="Arial" w:hAnsi="Arial" w:cs="Arial"/>
        </w:rPr>
        <w:t>y</w:t>
      </w:r>
      <w:r w:rsidRPr="0061348F">
        <w:rPr>
          <w:rFonts w:ascii="Arial" w:hAnsi="Arial" w:cs="Arial"/>
        </w:rPr>
        <w:t xml:space="preserve"> </w:t>
      </w:r>
      <w:r w:rsidR="001C1C7B" w:rsidRPr="0061348F">
        <w:rPr>
          <w:rFonts w:ascii="Arial" w:hAnsi="Arial" w:cs="Arial"/>
        </w:rPr>
        <w:t>agropecuario</w:t>
      </w:r>
      <w:r w:rsidRPr="0061348F">
        <w:rPr>
          <w:rFonts w:ascii="Arial" w:hAnsi="Arial" w:cs="Arial"/>
        </w:rPr>
        <w:t>, enfocado a la atracción de inversión.</w:t>
      </w:r>
    </w:p>
    <w:p w:rsidR="0061348F" w:rsidRPr="0061348F" w:rsidRDefault="0061348F" w:rsidP="00203A3C">
      <w:pPr>
        <w:ind w:left="720"/>
        <w:jc w:val="both"/>
        <w:rPr>
          <w:rFonts w:ascii="Arial" w:hAnsi="Arial" w:cs="Arial"/>
        </w:rPr>
      </w:pPr>
    </w:p>
    <w:p w:rsidR="0061348F" w:rsidRDefault="0061348F" w:rsidP="0061348F">
      <w:pPr>
        <w:numPr>
          <w:ilvl w:val="0"/>
          <w:numId w:val="7"/>
        </w:numPr>
        <w:ind w:hanging="720"/>
        <w:jc w:val="both"/>
        <w:rPr>
          <w:rFonts w:ascii="Arial" w:hAnsi="Arial" w:cs="Arial"/>
        </w:rPr>
      </w:pPr>
      <w:r w:rsidRPr="0061348F">
        <w:rPr>
          <w:rFonts w:ascii="Arial" w:hAnsi="Arial" w:cs="Arial"/>
        </w:rPr>
        <w:t>Delinear objetivos de promoción y difusión que conlleven al alcance de resultados.</w:t>
      </w:r>
    </w:p>
    <w:p w:rsidR="0061348F" w:rsidRPr="0061348F" w:rsidRDefault="0061348F" w:rsidP="00203A3C">
      <w:pPr>
        <w:ind w:left="720"/>
        <w:jc w:val="both"/>
        <w:rPr>
          <w:rFonts w:ascii="Arial" w:hAnsi="Arial" w:cs="Arial"/>
        </w:rPr>
      </w:pPr>
    </w:p>
    <w:p w:rsidR="0061348F" w:rsidRDefault="0061348F" w:rsidP="0061348F">
      <w:pPr>
        <w:numPr>
          <w:ilvl w:val="0"/>
          <w:numId w:val="7"/>
        </w:numPr>
        <w:ind w:hanging="720"/>
        <w:jc w:val="both"/>
        <w:rPr>
          <w:rFonts w:ascii="Arial" w:hAnsi="Arial" w:cs="Arial"/>
        </w:rPr>
      </w:pPr>
      <w:r w:rsidRPr="0061348F">
        <w:rPr>
          <w:rFonts w:ascii="Arial" w:hAnsi="Arial" w:cs="Arial"/>
        </w:rPr>
        <w:t>Coadyuvar con los sectores industrial, turístico y agropecuario en acciones de vinculación, promoción y difusión.</w:t>
      </w:r>
    </w:p>
    <w:p w:rsidR="0061348F" w:rsidRPr="0061348F" w:rsidRDefault="0061348F" w:rsidP="00203A3C">
      <w:pPr>
        <w:ind w:left="720"/>
        <w:jc w:val="both"/>
        <w:rPr>
          <w:rFonts w:ascii="Arial" w:hAnsi="Arial" w:cs="Arial"/>
        </w:rPr>
      </w:pPr>
    </w:p>
    <w:p w:rsidR="0061348F" w:rsidRDefault="0061348F" w:rsidP="0061348F">
      <w:pPr>
        <w:numPr>
          <w:ilvl w:val="0"/>
          <w:numId w:val="7"/>
        </w:numPr>
        <w:ind w:hanging="720"/>
        <w:jc w:val="both"/>
        <w:rPr>
          <w:rFonts w:ascii="Arial" w:hAnsi="Arial" w:cs="Arial"/>
        </w:rPr>
      </w:pPr>
      <w:r w:rsidRPr="0061348F">
        <w:rPr>
          <w:rFonts w:ascii="Arial" w:hAnsi="Arial" w:cs="Arial"/>
        </w:rPr>
        <w:t>Evaluar los resultados establecidos en cada área en el logro de objetivos.</w:t>
      </w:r>
    </w:p>
    <w:p w:rsidR="0061348F" w:rsidRPr="0061348F" w:rsidRDefault="0061348F" w:rsidP="00203A3C">
      <w:pPr>
        <w:ind w:left="720"/>
        <w:jc w:val="both"/>
        <w:rPr>
          <w:rFonts w:ascii="Arial" w:hAnsi="Arial" w:cs="Arial"/>
        </w:rPr>
      </w:pPr>
    </w:p>
    <w:p w:rsidR="0061348F" w:rsidRDefault="0061348F" w:rsidP="0061348F">
      <w:pPr>
        <w:numPr>
          <w:ilvl w:val="0"/>
          <w:numId w:val="7"/>
        </w:numPr>
        <w:ind w:hanging="720"/>
        <w:jc w:val="both"/>
        <w:rPr>
          <w:rFonts w:ascii="Arial" w:hAnsi="Arial" w:cs="Arial"/>
        </w:rPr>
      </w:pPr>
      <w:r w:rsidRPr="0061348F">
        <w:rPr>
          <w:rFonts w:ascii="Arial" w:hAnsi="Arial" w:cs="Arial"/>
        </w:rPr>
        <w:t>Dar seguimiento puntual al recurso asignado a la Agencia Pro San Luis.</w:t>
      </w:r>
    </w:p>
    <w:p w:rsidR="0061348F" w:rsidRPr="0061348F" w:rsidRDefault="0061348F" w:rsidP="00203A3C">
      <w:pPr>
        <w:ind w:left="720"/>
        <w:jc w:val="both"/>
        <w:rPr>
          <w:rFonts w:ascii="Arial" w:hAnsi="Arial" w:cs="Arial"/>
        </w:rPr>
      </w:pPr>
    </w:p>
    <w:p w:rsidR="0061348F" w:rsidRDefault="0061348F" w:rsidP="0061348F">
      <w:pPr>
        <w:numPr>
          <w:ilvl w:val="0"/>
          <w:numId w:val="7"/>
        </w:numPr>
        <w:ind w:hanging="720"/>
        <w:jc w:val="both"/>
        <w:rPr>
          <w:rFonts w:ascii="Arial" w:hAnsi="Arial" w:cs="Arial"/>
        </w:rPr>
      </w:pPr>
      <w:r w:rsidRPr="0061348F">
        <w:rPr>
          <w:rFonts w:ascii="Arial" w:hAnsi="Arial" w:cs="Arial"/>
        </w:rPr>
        <w:t>Elaborar informes para las Secretarías correspondientes.</w:t>
      </w:r>
    </w:p>
    <w:p w:rsidR="0061348F" w:rsidRPr="0061348F" w:rsidRDefault="0061348F" w:rsidP="00203A3C">
      <w:pPr>
        <w:ind w:left="720"/>
        <w:jc w:val="both"/>
        <w:rPr>
          <w:rFonts w:ascii="Arial" w:hAnsi="Arial" w:cs="Arial"/>
        </w:rPr>
      </w:pPr>
    </w:p>
    <w:p w:rsidR="003D2B05" w:rsidRDefault="003D2B05" w:rsidP="005D1511">
      <w:pPr>
        <w:numPr>
          <w:ilvl w:val="0"/>
          <w:numId w:val="7"/>
        </w:numPr>
        <w:spacing w:line="240" w:lineRule="exact"/>
        <w:ind w:hanging="720"/>
        <w:jc w:val="both"/>
        <w:rPr>
          <w:rFonts w:ascii="Arial" w:hAnsi="Arial" w:cs="Arial"/>
        </w:rPr>
      </w:pPr>
      <w:r w:rsidRPr="0061348F">
        <w:rPr>
          <w:rFonts w:ascii="Arial" w:hAnsi="Arial" w:cs="Arial"/>
        </w:rPr>
        <w:t xml:space="preserve">Expedir, cuando así proceda, certificaciones de los documentos y constancias existentes en la </w:t>
      </w:r>
      <w:r w:rsidR="00A1547C">
        <w:rPr>
          <w:rFonts w:ascii="Arial" w:hAnsi="Arial" w:cs="Arial"/>
        </w:rPr>
        <w:t>Agencia</w:t>
      </w:r>
      <w:r w:rsidRPr="0061348F">
        <w:rPr>
          <w:rFonts w:ascii="Arial" w:hAnsi="Arial" w:cs="Arial"/>
        </w:rPr>
        <w:t xml:space="preserve">. </w:t>
      </w:r>
    </w:p>
    <w:p w:rsidR="005D1511" w:rsidRDefault="005D1511" w:rsidP="005D1511">
      <w:pPr>
        <w:pStyle w:val="Prrafodelista"/>
        <w:rPr>
          <w:rFonts w:ascii="Arial" w:hAnsi="Arial" w:cs="Arial"/>
        </w:rPr>
      </w:pPr>
    </w:p>
    <w:p w:rsidR="005D1511" w:rsidRPr="005D1511" w:rsidRDefault="005D1511" w:rsidP="00A1547C">
      <w:pPr>
        <w:pStyle w:val="Prrafodelista"/>
        <w:widowControl w:val="0"/>
        <w:numPr>
          <w:ilvl w:val="0"/>
          <w:numId w:val="7"/>
        </w:numPr>
        <w:tabs>
          <w:tab w:val="left" w:pos="709"/>
        </w:tabs>
        <w:spacing w:line="249" w:lineRule="auto"/>
        <w:ind w:right="121" w:hanging="720"/>
        <w:contextualSpacing w:val="0"/>
        <w:jc w:val="both"/>
        <w:rPr>
          <w:rFonts w:ascii="Arial" w:eastAsia="Arial" w:hAnsi="Arial" w:cs="Arial"/>
          <w:szCs w:val="18"/>
        </w:rPr>
      </w:pPr>
      <w:r w:rsidRPr="005D1511">
        <w:rPr>
          <w:rFonts w:ascii="Arial" w:hAnsi="Arial"/>
        </w:rPr>
        <w:t>Realizar todas aquellas acciones necesarias para el</w:t>
      </w:r>
      <w:r w:rsidRPr="005D1511">
        <w:rPr>
          <w:rFonts w:ascii="Arial" w:hAnsi="Arial"/>
          <w:spacing w:val="22"/>
        </w:rPr>
        <w:t xml:space="preserve"> </w:t>
      </w:r>
      <w:r w:rsidRPr="005D1511">
        <w:rPr>
          <w:rFonts w:ascii="Arial" w:hAnsi="Arial"/>
        </w:rPr>
        <w:t>cumplimiento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del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plan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anual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trabajo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</w:t>
      </w:r>
      <w:r>
        <w:rPr>
          <w:rFonts w:ascii="Arial" w:hAnsi="Arial"/>
        </w:rPr>
        <w:t xml:space="preserve"> </w:t>
      </w:r>
      <w:r w:rsidRPr="005D1511">
        <w:rPr>
          <w:rFonts w:ascii="Arial" w:hAnsi="Arial"/>
        </w:rPr>
        <w:t>l</w:t>
      </w:r>
      <w:r>
        <w:rPr>
          <w:rFonts w:ascii="Arial" w:hAnsi="Arial"/>
        </w:rPr>
        <w:t>a</w:t>
      </w:r>
      <w:r w:rsidRPr="005D1511">
        <w:rPr>
          <w:rFonts w:ascii="Arial" w:hAnsi="Arial"/>
          <w:spacing w:val="39"/>
        </w:rPr>
        <w:t xml:space="preserve"> </w:t>
      </w:r>
      <w:r>
        <w:rPr>
          <w:rFonts w:ascii="Arial" w:hAnsi="Arial"/>
        </w:rPr>
        <w:t>Agencia</w:t>
      </w:r>
      <w:r w:rsidRPr="005D1511">
        <w:rPr>
          <w:rFonts w:ascii="Arial" w:hAnsi="Arial"/>
        </w:rPr>
        <w:t>,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así</w:t>
      </w:r>
      <w:r w:rsidRPr="005D1511">
        <w:rPr>
          <w:rFonts w:ascii="Arial" w:hAnsi="Arial"/>
          <w:spacing w:val="39"/>
        </w:rPr>
        <w:t xml:space="preserve"> </w:t>
      </w:r>
      <w:r w:rsidR="00AF3973" w:rsidRPr="005D1511">
        <w:rPr>
          <w:rFonts w:ascii="Arial" w:hAnsi="Arial"/>
        </w:rPr>
        <w:t>como</w:t>
      </w:r>
      <w:r w:rsidR="00AF3973">
        <w:rPr>
          <w:rFonts w:ascii="Arial" w:hAnsi="Arial"/>
        </w:rPr>
        <w:t xml:space="preserve"> </w:t>
      </w:r>
      <w:r w:rsidR="00AF3973" w:rsidRPr="00AF3973">
        <w:rPr>
          <w:rFonts w:ascii="Arial" w:hAnsi="Arial"/>
        </w:rPr>
        <w:t>aquellas</w:t>
      </w:r>
      <w:r w:rsidRPr="005D1511">
        <w:rPr>
          <w:rFonts w:ascii="Arial" w:hAnsi="Arial"/>
        </w:rPr>
        <w:t xml:space="preserve"> que determine la Junta de Gobierno</w:t>
      </w:r>
      <w:r w:rsidRPr="005D1511">
        <w:rPr>
          <w:rFonts w:ascii="Arial" w:hAnsi="Arial"/>
          <w:spacing w:val="3"/>
        </w:rPr>
        <w:t>.</w:t>
      </w:r>
    </w:p>
    <w:p w:rsidR="00536FCC" w:rsidRDefault="00536FCC" w:rsidP="005D1511">
      <w:pPr>
        <w:tabs>
          <w:tab w:val="left" w:pos="8789"/>
        </w:tabs>
        <w:spacing w:line="280" w:lineRule="exact"/>
        <w:ind w:right="49" w:hanging="720"/>
        <w:jc w:val="both"/>
        <w:rPr>
          <w:rFonts w:ascii="Arial" w:hAnsi="Arial" w:cs="Arial"/>
          <w:sz w:val="48"/>
        </w:rPr>
      </w:pPr>
    </w:p>
    <w:p w:rsidR="00FF530D" w:rsidRDefault="00FF530D" w:rsidP="005D1511">
      <w:pPr>
        <w:tabs>
          <w:tab w:val="left" w:pos="8789"/>
        </w:tabs>
        <w:spacing w:line="280" w:lineRule="exact"/>
        <w:ind w:right="49" w:hanging="720"/>
        <w:jc w:val="both"/>
        <w:rPr>
          <w:rFonts w:ascii="Arial" w:hAnsi="Arial" w:cs="Arial"/>
          <w:sz w:val="48"/>
        </w:rPr>
      </w:pPr>
    </w:p>
    <w:p w:rsidR="00FF530D" w:rsidRDefault="00FF530D" w:rsidP="005D1511">
      <w:pPr>
        <w:tabs>
          <w:tab w:val="left" w:pos="8789"/>
        </w:tabs>
        <w:spacing w:line="280" w:lineRule="exact"/>
        <w:ind w:right="49" w:hanging="720"/>
        <w:jc w:val="both"/>
        <w:rPr>
          <w:rFonts w:ascii="Arial" w:hAnsi="Arial" w:cs="Arial"/>
          <w:sz w:val="48"/>
        </w:rPr>
      </w:pPr>
    </w:p>
    <w:p w:rsidR="007D5DD5" w:rsidRPr="00536FCC" w:rsidRDefault="007D5DD5" w:rsidP="007D5DD5">
      <w:pPr>
        <w:spacing w:line="260" w:lineRule="exact"/>
        <w:jc w:val="center"/>
        <w:rPr>
          <w:rFonts w:ascii="Arial" w:hAnsi="Arial" w:cs="Arial"/>
          <w:b/>
          <w:bCs/>
          <w:color w:val="000000"/>
        </w:rPr>
      </w:pPr>
      <w:r w:rsidRPr="00536FCC">
        <w:rPr>
          <w:rFonts w:ascii="Arial" w:hAnsi="Arial" w:cs="Arial"/>
          <w:b/>
          <w:bCs/>
          <w:color w:val="000000"/>
        </w:rPr>
        <w:lastRenderedPageBreak/>
        <w:t xml:space="preserve">CAPITULO CUARTO </w:t>
      </w:r>
    </w:p>
    <w:p w:rsidR="007D5DD5" w:rsidRPr="00536FCC" w:rsidRDefault="007D5DD5" w:rsidP="007D5DD5">
      <w:pPr>
        <w:spacing w:line="260" w:lineRule="exact"/>
        <w:jc w:val="center"/>
        <w:rPr>
          <w:rFonts w:ascii="Arial" w:hAnsi="Arial" w:cs="Arial"/>
          <w:b/>
          <w:bCs/>
          <w:color w:val="000000"/>
        </w:rPr>
      </w:pPr>
      <w:r w:rsidRPr="00536FCC">
        <w:rPr>
          <w:rFonts w:ascii="Arial" w:hAnsi="Arial" w:cs="Arial"/>
          <w:b/>
          <w:bCs/>
          <w:color w:val="000000"/>
        </w:rPr>
        <w:t xml:space="preserve">DISPOSICIONES GENERALES PARA LAS </w:t>
      </w:r>
      <w:r w:rsidR="00783A26" w:rsidRPr="00536FCC">
        <w:rPr>
          <w:rFonts w:ascii="Arial" w:hAnsi="Arial" w:cs="Arial"/>
          <w:b/>
          <w:bCs/>
          <w:color w:val="000000"/>
        </w:rPr>
        <w:t>ÁREAS</w:t>
      </w:r>
      <w:r w:rsidRPr="00536FCC">
        <w:rPr>
          <w:rFonts w:ascii="Arial" w:hAnsi="Arial" w:cs="Arial"/>
          <w:b/>
          <w:bCs/>
          <w:color w:val="000000"/>
        </w:rPr>
        <w:t xml:space="preserve"> OPERATIVAS</w:t>
      </w:r>
    </w:p>
    <w:p w:rsidR="007D5DD5" w:rsidRPr="00536FCC" w:rsidRDefault="007D5DD5" w:rsidP="007D5DD5">
      <w:pPr>
        <w:spacing w:line="260" w:lineRule="exact"/>
        <w:jc w:val="both"/>
        <w:rPr>
          <w:rFonts w:ascii="Arial" w:hAnsi="Arial" w:cs="Arial"/>
        </w:rPr>
      </w:pPr>
    </w:p>
    <w:p w:rsidR="007D5DD5" w:rsidRDefault="007D5DD5" w:rsidP="007D5DD5">
      <w:pPr>
        <w:spacing w:line="260" w:lineRule="exact"/>
        <w:jc w:val="both"/>
        <w:rPr>
          <w:rFonts w:ascii="Arial" w:hAnsi="Arial" w:cs="Arial"/>
        </w:rPr>
      </w:pPr>
      <w:r w:rsidRPr="00536FCC">
        <w:rPr>
          <w:rFonts w:ascii="Arial" w:hAnsi="Arial" w:cs="Arial"/>
          <w:b/>
          <w:bCs/>
        </w:rPr>
        <w:t xml:space="preserve">ARTICULO </w:t>
      </w:r>
      <w:r w:rsidR="005C2FEC">
        <w:rPr>
          <w:rFonts w:ascii="Arial" w:hAnsi="Arial" w:cs="Arial"/>
          <w:b/>
          <w:bCs/>
        </w:rPr>
        <w:t>5</w:t>
      </w:r>
      <w:r w:rsidRPr="00536FCC">
        <w:rPr>
          <w:rFonts w:ascii="Arial" w:hAnsi="Arial" w:cs="Arial"/>
          <w:b/>
          <w:bCs/>
        </w:rPr>
        <w:t>.</w:t>
      </w:r>
      <w:r w:rsidRPr="00536FCC">
        <w:rPr>
          <w:rFonts w:ascii="Arial" w:hAnsi="Arial" w:cs="Arial"/>
        </w:rPr>
        <w:t xml:space="preserve"> Al frente de las</w:t>
      </w:r>
      <w:r w:rsidRPr="00536FCC">
        <w:rPr>
          <w:rFonts w:ascii="Arial" w:hAnsi="Arial" w:cs="Arial"/>
          <w:b/>
          <w:bCs/>
        </w:rPr>
        <w:t xml:space="preserve"> </w:t>
      </w:r>
      <w:r w:rsidR="00A1547C">
        <w:rPr>
          <w:rFonts w:ascii="Arial" w:hAnsi="Arial" w:cs="Arial"/>
          <w:bCs/>
        </w:rPr>
        <w:t>á</w:t>
      </w:r>
      <w:r w:rsidR="00A1547C" w:rsidRPr="00A1547C">
        <w:rPr>
          <w:rFonts w:ascii="Arial" w:hAnsi="Arial" w:cs="Arial"/>
          <w:bCs/>
        </w:rPr>
        <w:t>reas de</w:t>
      </w:r>
      <w:r w:rsidR="00A1547C">
        <w:rPr>
          <w:rFonts w:ascii="Arial" w:hAnsi="Arial" w:cs="Arial"/>
          <w:b/>
          <w:bCs/>
        </w:rPr>
        <w:t xml:space="preserve"> </w:t>
      </w:r>
      <w:r w:rsidR="00A1547C">
        <w:rPr>
          <w:rFonts w:ascii="Arial" w:hAnsi="Arial" w:cs="Arial"/>
        </w:rPr>
        <w:t>o</w:t>
      </w:r>
      <w:r w:rsidRPr="00536FCC">
        <w:rPr>
          <w:rFonts w:ascii="Arial" w:hAnsi="Arial" w:cs="Arial"/>
        </w:rPr>
        <w:t xml:space="preserve">peraciones de la Agencia habrá un titular quienes serán los responsables ante la Dirección General de la Agencia, </w:t>
      </w:r>
      <w:r w:rsidR="00A1547C">
        <w:rPr>
          <w:rFonts w:ascii="Arial" w:hAnsi="Arial" w:cs="Arial"/>
        </w:rPr>
        <w:t xml:space="preserve">del </w:t>
      </w:r>
      <w:r w:rsidRPr="00536FCC">
        <w:rPr>
          <w:rFonts w:ascii="Arial" w:hAnsi="Arial" w:cs="Arial"/>
        </w:rPr>
        <w:t>correcto funcionamiento.</w:t>
      </w:r>
    </w:p>
    <w:p w:rsidR="004E7213" w:rsidRPr="00536FCC" w:rsidRDefault="004E7213" w:rsidP="007D5DD5">
      <w:pPr>
        <w:spacing w:line="260" w:lineRule="exact"/>
        <w:jc w:val="both"/>
        <w:rPr>
          <w:rFonts w:ascii="Arial" w:hAnsi="Arial" w:cs="Arial"/>
        </w:rPr>
      </w:pPr>
    </w:p>
    <w:p w:rsidR="007D5DD5" w:rsidRPr="00536FCC" w:rsidRDefault="007D5DD5" w:rsidP="007D5DD5">
      <w:pPr>
        <w:spacing w:line="260" w:lineRule="exact"/>
        <w:jc w:val="both"/>
        <w:rPr>
          <w:rFonts w:ascii="Arial" w:hAnsi="Arial" w:cs="Arial"/>
        </w:rPr>
      </w:pPr>
      <w:r w:rsidRPr="00536FCC">
        <w:rPr>
          <w:rFonts w:ascii="Arial" w:hAnsi="Arial" w:cs="Arial"/>
          <w:b/>
          <w:bCs/>
        </w:rPr>
        <w:t xml:space="preserve">ARTICULO </w:t>
      </w:r>
      <w:r w:rsidR="005C2FEC">
        <w:rPr>
          <w:rFonts w:ascii="Arial" w:hAnsi="Arial" w:cs="Arial"/>
          <w:b/>
          <w:bCs/>
        </w:rPr>
        <w:t>6</w:t>
      </w:r>
      <w:r w:rsidRPr="00536FCC">
        <w:rPr>
          <w:rFonts w:ascii="Arial" w:hAnsi="Arial" w:cs="Arial"/>
          <w:b/>
          <w:bCs/>
        </w:rPr>
        <w:t xml:space="preserve">. </w:t>
      </w:r>
      <w:r w:rsidRPr="00536FCC">
        <w:rPr>
          <w:rFonts w:ascii="Arial" w:hAnsi="Arial" w:cs="Arial"/>
        </w:rPr>
        <w:t xml:space="preserve">Los Titulares de Área, </w:t>
      </w:r>
      <w:r w:rsidR="00CF3D1C">
        <w:rPr>
          <w:rFonts w:ascii="Arial" w:hAnsi="Arial" w:cs="Arial"/>
        </w:rPr>
        <w:t>tendrán</w:t>
      </w:r>
      <w:r w:rsidRPr="00536FCC">
        <w:rPr>
          <w:rFonts w:ascii="Arial" w:hAnsi="Arial" w:cs="Arial"/>
        </w:rPr>
        <w:t xml:space="preserve"> las siguientes atribuciones generales.</w:t>
      </w:r>
    </w:p>
    <w:p w:rsidR="007D5DD5" w:rsidRPr="00536FCC" w:rsidRDefault="007D5DD5" w:rsidP="007D5DD5">
      <w:pPr>
        <w:spacing w:line="260" w:lineRule="exact"/>
        <w:jc w:val="both"/>
        <w:rPr>
          <w:rFonts w:ascii="Arial" w:hAnsi="Arial" w:cs="Arial"/>
        </w:rPr>
      </w:pPr>
    </w:p>
    <w:p w:rsidR="007D5DD5" w:rsidRDefault="007D5DD5" w:rsidP="007D5DD5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Planear, programar, organizar, dirigir, controlar y evaluar el desarrollo de las actividades que les sean encomendadas por el Director General de la Agencia.</w:t>
      </w:r>
    </w:p>
    <w:p w:rsidR="00E567AA" w:rsidRPr="00536FCC" w:rsidRDefault="00E567AA" w:rsidP="00E567AA">
      <w:pPr>
        <w:pStyle w:val="Textoindependiente"/>
        <w:spacing w:after="0"/>
        <w:ind w:left="709"/>
        <w:jc w:val="both"/>
        <w:rPr>
          <w:rFonts w:ascii="Arial" w:hAnsi="Arial" w:cs="Arial"/>
        </w:rPr>
      </w:pPr>
    </w:p>
    <w:p w:rsidR="007D5DD5" w:rsidRDefault="007D5DD5" w:rsidP="007D5DD5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 xml:space="preserve">Formular los proyectos de Manuales de Organización, Procedimientos y de servicios al público, en el área a su cargo, siguiendo los lineamientos, que para tal efecto establezca la Oficialía Mayor del </w:t>
      </w:r>
      <w:r w:rsidR="005C4240">
        <w:rPr>
          <w:rFonts w:ascii="Arial" w:hAnsi="Arial" w:cs="Arial"/>
        </w:rPr>
        <w:t>P</w:t>
      </w:r>
      <w:r w:rsidRPr="00536FCC">
        <w:rPr>
          <w:rFonts w:ascii="Arial" w:hAnsi="Arial" w:cs="Arial"/>
        </w:rPr>
        <w:t xml:space="preserve">oder Ejecutivo y </w:t>
      </w:r>
      <w:r w:rsidR="005C4240">
        <w:rPr>
          <w:rFonts w:ascii="Arial" w:hAnsi="Arial" w:cs="Arial"/>
        </w:rPr>
        <w:t>la</w:t>
      </w:r>
      <w:r w:rsidRPr="00536FCC">
        <w:rPr>
          <w:rFonts w:ascii="Arial" w:hAnsi="Arial" w:cs="Arial"/>
        </w:rPr>
        <w:t xml:space="preserve"> Direc</w:t>
      </w:r>
      <w:r w:rsidR="005C4240">
        <w:rPr>
          <w:rFonts w:ascii="Arial" w:hAnsi="Arial" w:cs="Arial"/>
        </w:rPr>
        <w:t>ción</w:t>
      </w:r>
      <w:r w:rsidRPr="00536FCC">
        <w:rPr>
          <w:rFonts w:ascii="Arial" w:hAnsi="Arial" w:cs="Arial"/>
        </w:rPr>
        <w:t xml:space="preserve"> General.</w:t>
      </w:r>
    </w:p>
    <w:p w:rsidR="00E567AA" w:rsidRPr="00536FCC" w:rsidRDefault="00E567AA" w:rsidP="00E567AA">
      <w:pPr>
        <w:pStyle w:val="Textoindependiente"/>
        <w:spacing w:after="0"/>
        <w:ind w:left="709"/>
        <w:jc w:val="both"/>
        <w:rPr>
          <w:rFonts w:ascii="Arial" w:hAnsi="Arial" w:cs="Arial"/>
        </w:rPr>
      </w:pPr>
    </w:p>
    <w:p w:rsidR="007D5DD5" w:rsidRDefault="007D5DD5" w:rsidP="007D5DD5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Elaborar el programa operativo anual de trabajo del área a su cargo, dentro del último trimestre de cada ejercicio.</w:t>
      </w:r>
    </w:p>
    <w:p w:rsidR="00E567AA" w:rsidRPr="00536FCC" w:rsidRDefault="00E567AA" w:rsidP="00E567AA">
      <w:pPr>
        <w:pStyle w:val="Textoindependiente"/>
        <w:spacing w:after="0"/>
        <w:ind w:left="709"/>
        <w:jc w:val="both"/>
        <w:rPr>
          <w:rFonts w:ascii="Arial" w:hAnsi="Arial" w:cs="Arial"/>
        </w:rPr>
      </w:pPr>
    </w:p>
    <w:p w:rsidR="007D5DD5" w:rsidRDefault="007D5DD5" w:rsidP="007D5DD5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Participar en la formulación de los programas a cargo de la Dirección General de la Agencia, y aportar la información conducente.</w:t>
      </w:r>
    </w:p>
    <w:p w:rsidR="00E567AA" w:rsidRPr="00536FCC" w:rsidRDefault="00E567AA" w:rsidP="00E567AA">
      <w:pPr>
        <w:pStyle w:val="Textoindependiente"/>
        <w:spacing w:after="0"/>
        <w:ind w:left="709"/>
        <w:jc w:val="both"/>
        <w:rPr>
          <w:rFonts w:ascii="Arial" w:hAnsi="Arial" w:cs="Arial"/>
        </w:rPr>
      </w:pPr>
    </w:p>
    <w:p w:rsidR="007D5DD5" w:rsidRPr="00536FCC" w:rsidRDefault="007D5DD5" w:rsidP="007D5DD5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Suscribir los documentos relativos al ejercicio de sus facultades, así como los concernientes a los asuntos que les sean delegados por el</w:t>
      </w:r>
      <w:r w:rsidR="005C4240">
        <w:rPr>
          <w:rFonts w:ascii="Arial" w:hAnsi="Arial" w:cs="Arial"/>
        </w:rPr>
        <w:t xml:space="preserve"> (la)</w:t>
      </w:r>
      <w:r w:rsidRPr="00536FCC">
        <w:rPr>
          <w:rFonts w:ascii="Arial" w:hAnsi="Arial" w:cs="Arial"/>
        </w:rPr>
        <w:t xml:space="preserve"> Director</w:t>
      </w:r>
      <w:r w:rsidR="005C4240">
        <w:rPr>
          <w:rFonts w:ascii="Arial" w:hAnsi="Arial" w:cs="Arial"/>
        </w:rPr>
        <w:t>(a)</w:t>
      </w:r>
      <w:r w:rsidRPr="00536FCC">
        <w:rPr>
          <w:rFonts w:ascii="Arial" w:hAnsi="Arial" w:cs="Arial"/>
        </w:rPr>
        <w:t xml:space="preserve"> General de la Agencia.</w:t>
      </w:r>
    </w:p>
    <w:p w:rsidR="007D5DD5" w:rsidRPr="00536FCC" w:rsidRDefault="007D5DD5" w:rsidP="007D5DD5">
      <w:pPr>
        <w:pStyle w:val="Textoindependiente"/>
        <w:tabs>
          <w:tab w:val="num" w:pos="709"/>
        </w:tabs>
        <w:ind w:left="709" w:hanging="709"/>
        <w:rPr>
          <w:rFonts w:ascii="Arial" w:hAnsi="Arial" w:cs="Arial"/>
        </w:rPr>
      </w:pPr>
    </w:p>
    <w:p w:rsidR="007D5DD5" w:rsidRDefault="007D5DD5" w:rsidP="007D5DD5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Coordinarse con las demás áreas de</w:t>
      </w:r>
      <w:r w:rsidR="004E600B" w:rsidRPr="00536FCC">
        <w:rPr>
          <w:rFonts w:ascii="Arial" w:hAnsi="Arial" w:cs="Arial"/>
        </w:rPr>
        <w:t xml:space="preserve"> la Agencia</w:t>
      </w:r>
      <w:r w:rsidRPr="00536FCC">
        <w:rPr>
          <w:rFonts w:ascii="Arial" w:hAnsi="Arial" w:cs="Arial"/>
        </w:rPr>
        <w:t>, para el mejor despacho de los asuntos de su competencia.</w:t>
      </w:r>
    </w:p>
    <w:p w:rsidR="00E567AA" w:rsidRPr="00536FCC" w:rsidRDefault="00E567AA" w:rsidP="00E567AA">
      <w:pPr>
        <w:pStyle w:val="Textoindependiente"/>
        <w:spacing w:after="0"/>
        <w:ind w:left="709"/>
        <w:jc w:val="both"/>
        <w:rPr>
          <w:rFonts w:ascii="Arial" w:hAnsi="Arial" w:cs="Arial"/>
        </w:rPr>
      </w:pPr>
    </w:p>
    <w:p w:rsidR="007D5DD5" w:rsidRDefault="007D5DD5" w:rsidP="007D5DD5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Acordar con el</w:t>
      </w:r>
      <w:r w:rsidR="005C4240">
        <w:rPr>
          <w:rFonts w:ascii="Arial" w:hAnsi="Arial" w:cs="Arial"/>
        </w:rPr>
        <w:t xml:space="preserve"> (la)</w:t>
      </w:r>
      <w:r w:rsidRPr="00536FCC">
        <w:rPr>
          <w:rFonts w:ascii="Arial" w:hAnsi="Arial" w:cs="Arial"/>
        </w:rPr>
        <w:t xml:space="preserve"> Director</w:t>
      </w:r>
      <w:r w:rsidR="005C4240">
        <w:rPr>
          <w:rFonts w:ascii="Arial" w:hAnsi="Arial" w:cs="Arial"/>
        </w:rPr>
        <w:t>(a)</w:t>
      </w:r>
      <w:r w:rsidRPr="00536FCC">
        <w:rPr>
          <w:rFonts w:ascii="Arial" w:hAnsi="Arial" w:cs="Arial"/>
        </w:rPr>
        <w:t xml:space="preserve"> General de</w:t>
      </w:r>
      <w:r w:rsidR="004E600B" w:rsidRPr="00536FCC">
        <w:rPr>
          <w:rFonts w:ascii="Arial" w:hAnsi="Arial" w:cs="Arial"/>
        </w:rPr>
        <w:t xml:space="preserve"> la Agencia</w:t>
      </w:r>
      <w:r w:rsidRPr="00536FCC">
        <w:rPr>
          <w:rFonts w:ascii="Arial" w:hAnsi="Arial" w:cs="Arial"/>
        </w:rPr>
        <w:t xml:space="preserve">, la resolución de los asuntos que se tramiten en el área de su competencia. </w:t>
      </w:r>
    </w:p>
    <w:p w:rsidR="00E567AA" w:rsidRPr="00536FCC" w:rsidRDefault="00E567AA" w:rsidP="00E567AA">
      <w:pPr>
        <w:pStyle w:val="Textoindependiente"/>
        <w:spacing w:after="0"/>
        <w:ind w:left="709"/>
        <w:jc w:val="both"/>
        <w:rPr>
          <w:rFonts w:ascii="Arial" w:hAnsi="Arial" w:cs="Arial"/>
        </w:rPr>
      </w:pPr>
    </w:p>
    <w:p w:rsidR="007D5DD5" w:rsidRDefault="007D5DD5" w:rsidP="007D5DD5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Asesorar técnicamente, en asuntos de su competencia, a los servidores públicos de</w:t>
      </w:r>
      <w:r w:rsidR="004E600B" w:rsidRPr="00536FCC">
        <w:rPr>
          <w:rFonts w:ascii="Arial" w:hAnsi="Arial" w:cs="Arial"/>
        </w:rPr>
        <w:t xml:space="preserve"> la Agencia</w:t>
      </w:r>
      <w:r w:rsidRPr="00536FCC">
        <w:rPr>
          <w:rFonts w:ascii="Arial" w:hAnsi="Arial" w:cs="Arial"/>
        </w:rPr>
        <w:t>.</w:t>
      </w:r>
    </w:p>
    <w:p w:rsidR="00E567AA" w:rsidRPr="00536FCC" w:rsidRDefault="00E567AA" w:rsidP="00E567AA">
      <w:pPr>
        <w:pStyle w:val="Textoindependiente"/>
        <w:spacing w:after="0"/>
        <w:ind w:left="709"/>
        <w:jc w:val="both"/>
        <w:rPr>
          <w:rFonts w:ascii="Arial" w:hAnsi="Arial" w:cs="Arial"/>
        </w:rPr>
      </w:pPr>
    </w:p>
    <w:p w:rsidR="007D5DD5" w:rsidRDefault="007D5DD5" w:rsidP="007D5DD5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Recibir y atender al público en los asuntos de su competencia.</w:t>
      </w:r>
    </w:p>
    <w:p w:rsidR="00E567AA" w:rsidRPr="00536FCC" w:rsidRDefault="00E567AA" w:rsidP="00E567AA">
      <w:pPr>
        <w:pStyle w:val="Textoindependiente"/>
        <w:spacing w:after="0"/>
        <w:ind w:left="709"/>
        <w:jc w:val="both"/>
        <w:rPr>
          <w:rFonts w:ascii="Arial" w:hAnsi="Arial" w:cs="Arial"/>
        </w:rPr>
      </w:pPr>
    </w:p>
    <w:p w:rsidR="007D5DD5" w:rsidRDefault="007D5DD5" w:rsidP="007D5DD5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Cuidar y mantener en buen estado los bienes muebles de</w:t>
      </w:r>
      <w:r w:rsidR="004E600B" w:rsidRPr="00536FCC">
        <w:rPr>
          <w:rFonts w:ascii="Arial" w:hAnsi="Arial" w:cs="Arial"/>
        </w:rPr>
        <w:t xml:space="preserve"> la Agencia </w:t>
      </w:r>
      <w:r w:rsidRPr="00536FCC">
        <w:rPr>
          <w:rFonts w:ascii="Arial" w:hAnsi="Arial" w:cs="Arial"/>
        </w:rPr>
        <w:t>bajo su responsabilidad, así como dar una utilización correcta a los materiales y suministros proporcionados.</w:t>
      </w:r>
    </w:p>
    <w:p w:rsidR="00E567AA" w:rsidRPr="00536FCC" w:rsidRDefault="00E567AA" w:rsidP="00E567AA">
      <w:pPr>
        <w:pStyle w:val="Textoindependiente"/>
        <w:spacing w:after="0"/>
        <w:ind w:left="709"/>
        <w:jc w:val="both"/>
        <w:rPr>
          <w:rFonts w:ascii="Arial" w:hAnsi="Arial" w:cs="Arial"/>
        </w:rPr>
      </w:pPr>
    </w:p>
    <w:p w:rsidR="00A6718C" w:rsidRDefault="007D5DD5" w:rsidP="00A6718C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536FCC">
        <w:rPr>
          <w:rFonts w:ascii="Arial" w:hAnsi="Arial" w:cs="Arial"/>
        </w:rPr>
        <w:t>Supervisar los resultados del personal a su cargo.</w:t>
      </w:r>
    </w:p>
    <w:p w:rsidR="00A6718C" w:rsidRDefault="00A6718C" w:rsidP="00A6718C">
      <w:pPr>
        <w:pStyle w:val="Prrafodelista"/>
        <w:rPr>
          <w:rFonts w:ascii="Arial" w:hAnsi="Arial"/>
        </w:rPr>
      </w:pPr>
    </w:p>
    <w:p w:rsidR="00A6718C" w:rsidRPr="00A6718C" w:rsidRDefault="00A6718C" w:rsidP="00A6718C">
      <w:pPr>
        <w:pStyle w:val="Textoindependiente"/>
        <w:numPr>
          <w:ilvl w:val="0"/>
          <w:numId w:val="4"/>
        </w:numPr>
        <w:tabs>
          <w:tab w:val="clear" w:pos="1080"/>
          <w:tab w:val="num" w:pos="709"/>
        </w:tabs>
        <w:spacing w:after="0"/>
        <w:ind w:left="709" w:hanging="709"/>
        <w:jc w:val="both"/>
        <w:rPr>
          <w:rFonts w:ascii="Arial" w:hAnsi="Arial" w:cs="Arial"/>
        </w:rPr>
      </w:pPr>
      <w:r w:rsidRPr="00A6718C">
        <w:rPr>
          <w:rFonts w:ascii="Arial" w:hAnsi="Arial"/>
        </w:rPr>
        <w:t xml:space="preserve">Las demás que le confieren los ordenamientos jurídicos aplicables o que le encomiende la Junta </w:t>
      </w:r>
      <w:r w:rsidR="005C4240">
        <w:rPr>
          <w:rFonts w:ascii="Arial" w:hAnsi="Arial"/>
        </w:rPr>
        <w:t xml:space="preserve">de Gobierno </w:t>
      </w:r>
      <w:r w:rsidR="00540DD3">
        <w:rPr>
          <w:rFonts w:ascii="Arial" w:hAnsi="Arial"/>
        </w:rPr>
        <w:t>o</w:t>
      </w:r>
      <w:r w:rsidR="005C4240">
        <w:rPr>
          <w:rFonts w:ascii="Arial" w:hAnsi="Arial"/>
        </w:rPr>
        <w:t xml:space="preserve"> </w:t>
      </w:r>
      <w:r w:rsidR="00540DD3">
        <w:rPr>
          <w:rFonts w:ascii="Arial" w:hAnsi="Arial"/>
        </w:rPr>
        <w:t>el (</w:t>
      </w:r>
      <w:r w:rsidR="005C4240">
        <w:rPr>
          <w:rFonts w:ascii="Arial" w:hAnsi="Arial"/>
        </w:rPr>
        <w:t>la</w:t>
      </w:r>
      <w:r w:rsidR="00540DD3">
        <w:rPr>
          <w:rFonts w:ascii="Arial" w:hAnsi="Arial"/>
        </w:rPr>
        <w:t>)</w:t>
      </w:r>
      <w:r w:rsidR="005C4240">
        <w:rPr>
          <w:rFonts w:ascii="Arial" w:hAnsi="Arial"/>
        </w:rPr>
        <w:t xml:space="preserve"> Direc</w:t>
      </w:r>
      <w:r w:rsidR="00540DD3">
        <w:rPr>
          <w:rFonts w:ascii="Arial" w:hAnsi="Arial"/>
        </w:rPr>
        <w:t>tor(a)</w:t>
      </w:r>
      <w:r w:rsidR="005C4240">
        <w:rPr>
          <w:rFonts w:ascii="Arial" w:hAnsi="Arial"/>
        </w:rPr>
        <w:t xml:space="preserve"> General</w:t>
      </w:r>
      <w:r w:rsidRPr="00A6718C">
        <w:rPr>
          <w:rFonts w:ascii="Arial" w:hAnsi="Arial"/>
        </w:rPr>
        <w:t>.</w:t>
      </w:r>
    </w:p>
    <w:p w:rsidR="00B14286" w:rsidRPr="00536FCC" w:rsidRDefault="00B14286" w:rsidP="00475899">
      <w:pPr>
        <w:spacing w:line="280" w:lineRule="exact"/>
        <w:jc w:val="center"/>
        <w:rPr>
          <w:rFonts w:ascii="Arial" w:hAnsi="Arial" w:cs="Arial"/>
          <w:b/>
        </w:rPr>
      </w:pPr>
    </w:p>
    <w:p w:rsidR="00782E90" w:rsidRDefault="00782E90" w:rsidP="00475899">
      <w:pPr>
        <w:spacing w:line="280" w:lineRule="exact"/>
        <w:jc w:val="center"/>
        <w:rPr>
          <w:rFonts w:ascii="Arial" w:hAnsi="Arial" w:cs="Arial"/>
          <w:b/>
        </w:rPr>
      </w:pPr>
    </w:p>
    <w:p w:rsidR="00475899" w:rsidRPr="00536FCC" w:rsidRDefault="00475899" w:rsidP="00475899">
      <w:pPr>
        <w:spacing w:line="280" w:lineRule="exact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lastRenderedPageBreak/>
        <w:t xml:space="preserve">CAPÍTULO </w:t>
      </w:r>
      <w:r w:rsidR="00536FCC" w:rsidRPr="00536FCC">
        <w:rPr>
          <w:rFonts w:ascii="Arial" w:hAnsi="Arial" w:cs="Arial"/>
          <w:b/>
        </w:rPr>
        <w:t>QUINTO</w:t>
      </w:r>
    </w:p>
    <w:p w:rsidR="00475899" w:rsidRPr="00536FCC" w:rsidRDefault="00475899" w:rsidP="00475899">
      <w:pPr>
        <w:spacing w:line="280" w:lineRule="exact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t>DE LAS ATRIBUCIONES Y OBLIGACIONES DE LOS RESPONSABLES DE LAS ÁREAS</w:t>
      </w:r>
      <w:r w:rsidR="004D22AD">
        <w:rPr>
          <w:rFonts w:ascii="Arial" w:hAnsi="Arial" w:cs="Arial"/>
          <w:b/>
        </w:rPr>
        <w:t xml:space="preserve"> OPERATIVAS</w:t>
      </w:r>
    </w:p>
    <w:p w:rsidR="002823A3" w:rsidRPr="00536FCC" w:rsidRDefault="002823A3"/>
    <w:p w:rsidR="002961CB" w:rsidRPr="002961CB" w:rsidRDefault="005C2FEC" w:rsidP="002961CB">
      <w:pPr>
        <w:ind w:right="51" w:hanging="2"/>
        <w:jc w:val="both"/>
        <w:rPr>
          <w:rFonts w:ascii="Arial" w:hAnsi="Arial" w:cs="Arial"/>
          <w:color w:val="231F20"/>
        </w:rPr>
      </w:pPr>
      <w:r w:rsidRPr="00536FCC">
        <w:rPr>
          <w:rFonts w:ascii="Arial" w:hAnsi="Arial" w:cs="Arial"/>
          <w:b/>
          <w:bCs/>
        </w:rPr>
        <w:t xml:space="preserve">ARTICULO </w:t>
      </w:r>
      <w:r>
        <w:rPr>
          <w:rFonts w:ascii="Arial" w:hAnsi="Arial" w:cs="Arial"/>
          <w:b/>
          <w:bCs/>
        </w:rPr>
        <w:t>7</w:t>
      </w:r>
      <w:r w:rsidRPr="00536FCC">
        <w:rPr>
          <w:rFonts w:ascii="Arial" w:hAnsi="Arial" w:cs="Arial"/>
          <w:b/>
          <w:bCs/>
        </w:rPr>
        <w:t xml:space="preserve">. </w:t>
      </w:r>
      <w:r w:rsidR="00675DE1" w:rsidRPr="002961CB">
        <w:rPr>
          <w:rFonts w:ascii="Arial" w:hAnsi="Arial" w:cs="Arial"/>
          <w:color w:val="231F20"/>
        </w:rPr>
        <w:t>El</w:t>
      </w:r>
      <w:r w:rsidR="00675DE1" w:rsidRPr="002961CB">
        <w:rPr>
          <w:rFonts w:ascii="Arial" w:hAnsi="Arial" w:cs="Arial"/>
          <w:color w:val="231F20"/>
          <w:spacing w:val="6"/>
        </w:rPr>
        <w:t xml:space="preserve"> </w:t>
      </w:r>
      <w:r w:rsidR="00675DE1" w:rsidRPr="002961CB">
        <w:rPr>
          <w:rFonts w:ascii="Arial" w:hAnsi="Arial" w:cs="Arial"/>
          <w:color w:val="231F20"/>
        </w:rPr>
        <w:t>Responsable</w:t>
      </w:r>
      <w:r w:rsidR="00675DE1" w:rsidRPr="002961CB">
        <w:rPr>
          <w:rFonts w:ascii="Arial" w:hAnsi="Arial" w:cs="Arial"/>
          <w:color w:val="231F20"/>
          <w:spacing w:val="6"/>
        </w:rPr>
        <w:t xml:space="preserve"> </w:t>
      </w:r>
      <w:r w:rsidR="00675DE1" w:rsidRPr="002961CB">
        <w:rPr>
          <w:rFonts w:ascii="Arial" w:hAnsi="Arial" w:cs="Arial"/>
          <w:color w:val="231F20"/>
        </w:rPr>
        <w:t>del</w:t>
      </w:r>
      <w:r w:rsidR="00675DE1" w:rsidRPr="002961CB">
        <w:rPr>
          <w:rFonts w:ascii="Arial" w:hAnsi="Arial" w:cs="Arial"/>
          <w:color w:val="231F20"/>
          <w:spacing w:val="6"/>
        </w:rPr>
        <w:t xml:space="preserve"> </w:t>
      </w:r>
      <w:r w:rsidR="00AF3973" w:rsidRPr="002961CB">
        <w:rPr>
          <w:rFonts w:ascii="Arial" w:hAnsi="Arial" w:cs="Arial"/>
        </w:rPr>
        <w:t>Área</w:t>
      </w:r>
      <w:r w:rsidR="00675DE1" w:rsidRPr="002961CB">
        <w:rPr>
          <w:rFonts w:ascii="Arial" w:hAnsi="Arial" w:cs="Arial"/>
        </w:rPr>
        <w:t xml:space="preserve"> de Industria</w:t>
      </w:r>
      <w:r w:rsidR="00675DE1" w:rsidRPr="002961CB">
        <w:rPr>
          <w:rFonts w:ascii="Arial" w:hAnsi="Arial" w:cs="Arial"/>
          <w:color w:val="231F20"/>
        </w:rPr>
        <w:t xml:space="preserve"> tendrá</w:t>
      </w:r>
      <w:r w:rsidR="00675DE1" w:rsidRPr="002961CB">
        <w:rPr>
          <w:rFonts w:ascii="Arial" w:hAnsi="Arial" w:cs="Arial"/>
          <w:color w:val="231F20"/>
          <w:spacing w:val="-48"/>
        </w:rPr>
        <w:t xml:space="preserve"> </w:t>
      </w:r>
      <w:r w:rsidR="00675DE1" w:rsidRPr="002961CB">
        <w:rPr>
          <w:rFonts w:ascii="Arial" w:hAnsi="Arial" w:cs="Arial"/>
          <w:color w:val="231F20"/>
        </w:rPr>
        <w:t>las siguientes atribuciones y</w:t>
      </w:r>
      <w:r w:rsidR="00675DE1" w:rsidRPr="002961CB">
        <w:rPr>
          <w:rFonts w:ascii="Arial" w:hAnsi="Arial" w:cs="Arial"/>
          <w:color w:val="231F20"/>
          <w:spacing w:val="39"/>
        </w:rPr>
        <w:t xml:space="preserve"> </w:t>
      </w:r>
      <w:r w:rsidR="00675DE1" w:rsidRPr="002961CB">
        <w:rPr>
          <w:rFonts w:ascii="Arial" w:hAnsi="Arial" w:cs="Arial"/>
          <w:color w:val="231F20"/>
        </w:rPr>
        <w:t>obligaciones:</w:t>
      </w:r>
    </w:p>
    <w:p w:rsidR="002961CB" w:rsidRDefault="002961CB" w:rsidP="002961CB">
      <w:pPr>
        <w:ind w:right="51" w:hanging="2"/>
        <w:jc w:val="both"/>
        <w:rPr>
          <w:color w:val="231F20"/>
        </w:rPr>
      </w:pPr>
    </w:p>
    <w:p w:rsidR="0061348F" w:rsidRDefault="0061348F" w:rsidP="00540DD3">
      <w:pPr>
        <w:numPr>
          <w:ilvl w:val="0"/>
          <w:numId w:val="17"/>
        </w:numPr>
        <w:ind w:right="51" w:hanging="720"/>
        <w:jc w:val="both"/>
        <w:rPr>
          <w:rFonts w:ascii="Arial" w:hAnsi="Arial" w:cs="Arial"/>
        </w:rPr>
      </w:pPr>
      <w:r w:rsidRPr="00675DE1">
        <w:rPr>
          <w:rFonts w:ascii="Arial" w:hAnsi="Arial" w:cs="Arial"/>
        </w:rPr>
        <w:t>Establecer programas de promoción y difusión del Estado para la atracción de inversión sector industria.</w:t>
      </w:r>
    </w:p>
    <w:p w:rsidR="00675DE1" w:rsidRPr="00675DE1" w:rsidRDefault="00675DE1" w:rsidP="00540DD3">
      <w:pPr>
        <w:ind w:left="720" w:hanging="720"/>
        <w:jc w:val="both"/>
        <w:rPr>
          <w:rFonts w:ascii="Arial" w:hAnsi="Arial" w:cs="Arial"/>
        </w:rPr>
      </w:pPr>
    </w:p>
    <w:p w:rsidR="0061348F" w:rsidRDefault="0061348F" w:rsidP="00540DD3">
      <w:pPr>
        <w:numPr>
          <w:ilvl w:val="0"/>
          <w:numId w:val="17"/>
        </w:numPr>
        <w:ind w:hanging="720"/>
        <w:jc w:val="both"/>
        <w:rPr>
          <w:rFonts w:ascii="Arial" w:hAnsi="Arial" w:cs="Arial"/>
        </w:rPr>
      </w:pPr>
      <w:r w:rsidRPr="00675DE1">
        <w:rPr>
          <w:rFonts w:ascii="Arial" w:hAnsi="Arial" w:cs="Arial"/>
        </w:rPr>
        <w:t>Establecer directorio de ferias nacionales e internacionales, misiones comerciales, congresos, etc., como espacios de difusión.</w:t>
      </w:r>
    </w:p>
    <w:p w:rsidR="00675DE1" w:rsidRPr="00675DE1" w:rsidRDefault="00675DE1" w:rsidP="00540DD3">
      <w:pPr>
        <w:ind w:left="720" w:hanging="720"/>
        <w:jc w:val="both"/>
        <w:rPr>
          <w:rFonts w:ascii="Arial" w:hAnsi="Arial" w:cs="Arial"/>
        </w:rPr>
      </w:pPr>
    </w:p>
    <w:p w:rsidR="0061348F" w:rsidRDefault="0061348F" w:rsidP="00540DD3">
      <w:pPr>
        <w:numPr>
          <w:ilvl w:val="0"/>
          <w:numId w:val="17"/>
        </w:numPr>
        <w:ind w:hanging="720"/>
        <w:jc w:val="both"/>
        <w:rPr>
          <w:rFonts w:ascii="Arial" w:hAnsi="Arial" w:cs="Arial"/>
        </w:rPr>
      </w:pPr>
      <w:r w:rsidRPr="00675DE1">
        <w:rPr>
          <w:rFonts w:ascii="Arial" w:hAnsi="Arial" w:cs="Arial"/>
        </w:rPr>
        <w:t>Dar atención y seguimiento a empresas del sector industrial que estén interesadas en instalarse en el Estado.</w:t>
      </w:r>
    </w:p>
    <w:p w:rsidR="00675DE1" w:rsidRPr="00675DE1" w:rsidRDefault="00675DE1" w:rsidP="00540DD3">
      <w:pPr>
        <w:ind w:left="720" w:hanging="720"/>
        <w:jc w:val="both"/>
        <w:rPr>
          <w:rFonts w:ascii="Arial" w:hAnsi="Arial" w:cs="Arial"/>
        </w:rPr>
      </w:pPr>
    </w:p>
    <w:p w:rsidR="0061348F" w:rsidRPr="00490034" w:rsidRDefault="0061348F" w:rsidP="00540DD3">
      <w:pPr>
        <w:numPr>
          <w:ilvl w:val="0"/>
          <w:numId w:val="17"/>
        </w:numPr>
        <w:ind w:hanging="720"/>
        <w:jc w:val="both"/>
        <w:rPr>
          <w:rFonts w:ascii="Arial" w:hAnsi="Arial" w:cs="Arial"/>
          <w:color w:val="FF0000"/>
        </w:rPr>
      </w:pPr>
      <w:r w:rsidRPr="00490034">
        <w:rPr>
          <w:rFonts w:ascii="Arial" w:hAnsi="Arial" w:cs="Arial"/>
          <w:color w:val="FF0000"/>
        </w:rPr>
        <w:t>C</w:t>
      </w:r>
      <w:bookmarkStart w:id="0" w:name="_GoBack"/>
      <w:bookmarkEnd w:id="0"/>
      <w:r w:rsidRPr="00490034">
        <w:rPr>
          <w:rFonts w:ascii="Arial" w:hAnsi="Arial" w:cs="Arial"/>
          <w:color w:val="FF0000"/>
        </w:rPr>
        <w:t xml:space="preserve">oadyuvar en </w:t>
      </w:r>
      <w:r w:rsidR="00540DD3" w:rsidRPr="00490034">
        <w:rPr>
          <w:rFonts w:ascii="Arial" w:hAnsi="Arial" w:cs="Arial"/>
          <w:color w:val="FF0000"/>
        </w:rPr>
        <w:t>la elaboración d</w:t>
      </w:r>
      <w:r w:rsidR="00AF3973" w:rsidRPr="00490034">
        <w:rPr>
          <w:rFonts w:ascii="Arial" w:hAnsi="Arial" w:cs="Arial"/>
          <w:color w:val="FF0000"/>
        </w:rPr>
        <w:t>el material</w:t>
      </w:r>
      <w:r w:rsidRPr="00490034">
        <w:rPr>
          <w:rFonts w:ascii="Arial" w:hAnsi="Arial" w:cs="Arial"/>
          <w:color w:val="FF0000"/>
        </w:rPr>
        <w:t xml:space="preserve"> promocional del Estado.</w:t>
      </w:r>
    </w:p>
    <w:p w:rsidR="00675DE1" w:rsidRPr="00675DE1" w:rsidRDefault="00675DE1" w:rsidP="00540DD3">
      <w:pPr>
        <w:ind w:left="720" w:hanging="720"/>
        <w:jc w:val="both"/>
        <w:rPr>
          <w:rFonts w:ascii="Arial" w:hAnsi="Arial" w:cs="Arial"/>
        </w:rPr>
      </w:pPr>
    </w:p>
    <w:p w:rsidR="00CB7CE8" w:rsidRPr="002961CB" w:rsidRDefault="00CB7CE8" w:rsidP="00540DD3">
      <w:pPr>
        <w:numPr>
          <w:ilvl w:val="0"/>
          <w:numId w:val="17"/>
        </w:num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Mantener actualizados los</w:t>
      </w:r>
      <w:r w:rsidRPr="002961CB">
        <w:rPr>
          <w:rFonts w:ascii="Arial" w:hAnsi="Arial" w:cs="Arial"/>
        </w:rPr>
        <w:t xml:space="preserve"> directorios vinculados con la industria.</w:t>
      </w:r>
    </w:p>
    <w:p w:rsidR="00675DE1" w:rsidRPr="00490034" w:rsidRDefault="00675DE1" w:rsidP="00540DD3">
      <w:pPr>
        <w:ind w:left="720" w:hanging="720"/>
        <w:jc w:val="both"/>
        <w:rPr>
          <w:rFonts w:ascii="Arial" w:hAnsi="Arial" w:cs="Arial"/>
          <w:color w:val="FF0000"/>
        </w:rPr>
      </w:pPr>
    </w:p>
    <w:p w:rsidR="0061348F" w:rsidRPr="00490034" w:rsidRDefault="0061348F" w:rsidP="00540DD3">
      <w:pPr>
        <w:numPr>
          <w:ilvl w:val="0"/>
          <w:numId w:val="17"/>
        </w:numPr>
        <w:ind w:hanging="720"/>
        <w:jc w:val="both"/>
        <w:rPr>
          <w:rFonts w:ascii="Arial" w:hAnsi="Arial" w:cs="Arial"/>
          <w:color w:val="FF0000"/>
        </w:rPr>
      </w:pPr>
      <w:r w:rsidRPr="00490034">
        <w:rPr>
          <w:rFonts w:ascii="Arial" w:hAnsi="Arial" w:cs="Arial"/>
          <w:color w:val="FF0000"/>
        </w:rPr>
        <w:t>Elaborar los reportes mensuales de inversión y empleo generados en el establecimiento de nuevas empresas.</w:t>
      </w:r>
    </w:p>
    <w:p w:rsidR="00675DE1" w:rsidRPr="00490034" w:rsidRDefault="00675DE1" w:rsidP="00540DD3">
      <w:pPr>
        <w:ind w:left="720" w:hanging="720"/>
        <w:jc w:val="both"/>
        <w:rPr>
          <w:rFonts w:ascii="Arial" w:hAnsi="Arial" w:cs="Arial"/>
          <w:color w:val="FF0000"/>
        </w:rPr>
      </w:pPr>
    </w:p>
    <w:p w:rsidR="0061348F" w:rsidRPr="00490034" w:rsidRDefault="0061348F" w:rsidP="00540DD3">
      <w:pPr>
        <w:numPr>
          <w:ilvl w:val="0"/>
          <w:numId w:val="17"/>
        </w:numPr>
        <w:ind w:hanging="720"/>
        <w:jc w:val="both"/>
        <w:rPr>
          <w:rFonts w:ascii="Arial" w:hAnsi="Arial" w:cs="Arial"/>
          <w:color w:val="FF0000"/>
        </w:rPr>
      </w:pPr>
      <w:r w:rsidRPr="00490034">
        <w:rPr>
          <w:rFonts w:ascii="Arial" w:hAnsi="Arial" w:cs="Arial"/>
          <w:color w:val="FF0000"/>
        </w:rPr>
        <w:t>Establecer contacto permanente con Cuerpo Diplomático acreditado en México, con los representantes de las empresas tractoras, organismos, asociaciones y cámaras industriales y comerciales tanto nacionales como de otros países para promover el Estado; así como todas aquellas instancias vinculadas con este sector.</w:t>
      </w:r>
    </w:p>
    <w:p w:rsidR="00675DE1" w:rsidRPr="00675DE1" w:rsidRDefault="00675DE1" w:rsidP="00540DD3">
      <w:pPr>
        <w:ind w:left="720" w:hanging="720"/>
        <w:jc w:val="both"/>
        <w:rPr>
          <w:rFonts w:ascii="Arial" w:hAnsi="Arial" w:cs="Arial"/>
        </w:rPr>
      </w:pPr>
    </w:p>
    <w:p w:rsidR="0061348F" w:rsidRPr="00490034" w:rsidRDefault="00540DD3" w:rsidP="00540DD3">
      <w:pPr>
        <w:numPr>
          <w:ilvl w:val="0"/>
          <w:numId w:val="17"/>
        </w:numPr>
        <w:ind w:hanging="720"/>
        <w:jc w:val="both"/>
        <w:rPr>
          <w:rFonts w:ascii="Arial" w:hAnsi="Arial" w:cs="Arial"/>
          <w:color w:val="FF0000"/>
        </w:rPr>
      </w:pPr>
      <w:r w:rsidRPr="00490034">
        <w:rPr>
          <w:rFonts w:ascii="Arial" w:hAnsi="Arial" w:cs="Arial"/>
          <w:color w:val="FF0000"/>
        </w:rPr>
        <w:t>I</w:t>
      </w:r>
      <w:r w:rsidR="0061348F" w:rsidRPr="00490034">
        <w:rPr>
          <w:rFonts w:ascii="Arial" w:hAnsi="Arial" w:cs="Arial"/>
          <w:color w:val="FF0000"/>
        </w:rPr>
        <w:t>ntegra</w:t>
      </w:r>
      <w:r w:rsidR="0027299B" w:rsidRPr="00490034">
        <w:rPr>
          <w:rFonts w:ascii="Arial" w:hAnsi="Arial" w:cs="Arial"/>
          <w:color w:val="FF0000"/>
        </w:rPr>
        <w:t>r</w:t>
      </w:r>
      <w:r w:rsidR="0061348F" w:rsidRPr="00490034">
        <w:rPr>
          <w:rFonts w:ascii="Arial" w:hAnsi="Arial" w:cs="Arial"/>
          <w:color w:val="FF0000"/>
        </w:rPr>
        <w:t xml:space="preserve"> datos estadísticos de las empresas de las zonas industriales, y del Estado en general para los contenidos de comunicación utilizados en las diferentes herramientas de promoción.</w:t>
      </w:r>
    </w:p>
    <w:p w:rsidR="00675DE1" w:rsidRPr="00675DE1" w:rsidRDefault="00675DE1" w:rsidP="00540DD3">
      <w:pPr>
        <w:ind w:left="720" w:hanging="720"/>
        <w:jc w:val="both"/>
        <w:rPr>
          <w:rFonts w:ascii="Arial" w:hAnsi="Arial" w:cs="Arial"/>
        </w:rPr>
      </w:pPr>
    </w:p>
    <w:p w:rsidR="0061348F" w:rsidRDefault="0061348F" w:rsidP="00540DD3">
      <w:pPr>
        <w:numPr>
          <w:ilvl w:val="0"/>
          <w:numId w:val="17"/>
        </w:numPr>
        <w:ind w:hanging="720"/>
        <w:jc w:val="both"/>
        <w:rPr>
          <w:rFonts w:ascii="Arial" w:hAnsi="Arial" w:cs="Arial"/>
        </w:rPr>
      </w:pPr>
      <w:r w:rsidRPr="00675DE1">
        <w:rPr>
          <w:rFonts w:ascii="Arial" w:hAnsi="Arial" w:cs="Arial"/>
        </w:rPr>
        <w:t>Coordinar agenda de atención a empresas interesadas en invertir en el Estado, dentro del sector industrial, tanto nacionales como extranjeras.</w:t>
      </w:r>
    </w:p>
    <w:p w:rsidR="00675DE1" w:rsidRPr="00675DE1" w:rsidRDefault="00675DE1" w:rsidP="00540DD3">
      <w:pPr>
        <w:ind w:left="720" w:hanging="720"/>
        <w:jc w:val="both"/>
        <w:rPr>
          <w:rFonts w:ascii="Arial" w:hAnsi="Arial" w:cs="Arial"/>
        </w:rPr>
      </w:pPr>
    </w:p>
    <w:p w:rsidR="0061348F" w:rsidRPr="00490034" w:rsidRDefault="0061348F" w:rsidP="00540DD3">
      <w:pPr>
        <w:numPr>
          <w:ilvl w:val="0"/>
          <w:numId w:val="17"/>
        </w:numPr>
        <w:ind w:hanging="720"/>
        <w:jc w:val="both"/>
        <w:rPr>
          <w:rFonts w:ascii="Arial" w:hAnsi="Arial" w:cs="Arial"/>
          <w:color w:val="FF0000"/>
        </w:rPr>
      </w:pPr>
      <w:r w:rsidRPr="00490034">
        <w:rPr>
          <w:rFonts w:ascii="Arial" w:hAnsi="Arial" w:cs="Arial"/>
          <w:color w:val="FF0000"/>
        </w:rPr>
        <w:t xml:space="preserve">Mantener una continua comunicación </w:t>
      </w:r>
      <w:r w:rsidR="00540DD3" w:rsidRPr="00490034">
        <w:rPr>
          <w:rFonts w:ascii="Arial" w:hAnsi="Arial" w:cs="Arial"/>
          <w:color w:val="FF0000"/>
        </w:rPr>
        <w:t xml:space="preserve">con </w:t>
      </w:r>
      <w:r w:rsidRPr="00490034">
        <w:rPr>
          <w:rFonts w:ascii="Arial" w:hAnsi="Arial" w:cs="Arial"/>
          <w:color w:val="FF0000"/>
        </w:rPr>
        <w:t>la</w:t>
      </w:r>
      <w:r w:rsidR="00540DD3" w:rsidRPr="00490034">
        <w:rPr>
          <w:rFonts w:ascii="Arial" w:hAnsi="Arial" w:cs="Arial"/>
          <w:color w:val="FF0000"/>
        </w:rPr>
        <w:t>s</w:t>
      </w:r>
      <w:r w:rsidRPr="00490034">
        <w:rPr>
          <w:rFonts w:ascii="Arial" w:hAnsi="Arial" w:cs="Arial"/>
          <w:color w:val="FF0000"/>
        </w:rPr>
        <w:t xml:space="preserve"> Secretarías y /o dependencias vinculadas con el sector industrial.</w:t>
      </w:r>
    </w:p>
    <w:p w:rsidR="00675DE1" w:rsidRPr="00490034" w:rsidRDefault="00675DE1" w:rsidP="00540DD3">
      <w:pPr>
        <w:ind w:left="720" w:hanging="720"/>
        <w:jc w:val="both"/>
        <w:rPr>
          <w:rFonts w:ascii="Arial" w:hAnsi="Arial" w:cs="Arial"/>
          <w:color w:val="FF0000"/>
        </w:rPr>
      </w:pPr>
    </w:p>
    <w:p w:rsidR="00475899" w:rsidRPr="00FF530D" w:rsidRDefault="005D1511" w:rsidP="00540DD3">
      <w:pPr>
        <w:pStyle w:val="Prrafodelista"/>
        <w:widowControl w:val="0"/>
        <w:numPr>
          <w:ilvl w:val="0"/>
          <w:numId w:val="17"/>
        </w:numPr>
        <w:tabs>
          <w:tab w:val="left" w:pos="709"/>
        </w:tabs>
        <w:spacing w:line="249" w:lineRule="auto"/>
        <w:ind w:right="121" w:hanging="720"/>
        <w:contextualSpacing w:val="0"/>
        <w:jc w:val="both"/>
        <w:rPr>
          <w:rFonts w:ascii="Arial" w:eastAsia="Arial" w:hAnsi="Arial" w:cs="Arial"/>
          <w:szCs w:val="18"/>
        </w:rPr>
      </w:pPr>
      <w:r w:rsidRPr="005D1511">
        <w:rPr>
          <w:rFonts w:ascii="Arial" w:hAnsi="Arial"/>
        </w:rPr>
        <w:t>Realizar todas aquellas acciones necesarias para el</w:t>
      </w:r>
      <w:r w:rsidRPr="005D1511">
        <w:rPr>
          <w:rFonts w:ascii="Arial" w:hAnsi="Arial"/>
          <w:spacing w:val="22"/>
        </w:rPr>
        <w:t xml:space="preserve"> </w:t>
      </w:r>
      <w:r w:rsidRPr="005D1511">
        <w:rPr>
          <w:rFonts w:ascii="Arial" w:hAnsi="Arial"/>
        </w:rPr>
        <w:t>cumplimiento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del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plan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anual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trabajo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</w:t>
      </w:r>
      <w:r>
        <w:rPr>
          <w:rFonts w:ascii="Arial" w:hAnsi="Arial"/>
        </w:rPr>
        <w:t xml:space="preserve"> </w:t>
      </w:r>
      <w:r w:rsidRPr="005D1511">
        <w:rPr>
          <w:rFonts w:ascii="Arial" w:hAnsi="Arial"/>
        </w:rPr>
        <w:t>l</w:t>
      </w:r>
      <w:r>
        <w:rPr>
          <w:rFonts w:ascii="Arial" w:hAnsi="Arial"/>
        </w:rPr>
        <w:t>a</w:t>
      </w:r>
      <w:r w:rsidRPr="005D1511">
        <w:rPr>
          <w:rFonts w:ascii="Arial" w:hAnsi="Arial"/>
          <w:spacing w:val="39"/>
        </w:rPr>
        <w:t xml:space="preserve"> </w:t>
      </w:r>
      <w:r>
        <w:rPr>
          <w:rFonts w:ascii="Arial" w:hAnsi="Arial"/>
        </w:rPr>
        <w:t>Agencia</w:t>
      </w:r>
      <w:r w:rsidRPr="005D1511">
        <w:rPr>
          <w:rFonts w:ascii="Arial" w:hAnsi="Arial"/>
        </w:rPr>
        <w:t>,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así</w:t>
      </w:r>
      <w:r w:rsidRPr="005D1511">
        <w:rPr>
          <w:rFonts w:ascii="Arial" w:hAnsi="Arial"/>
          <w:spacing w:val="39"/>
        </w:rPr>
        <w:t xml:space="preserve"> </w:t>
      </w:r>
      <w:r w:rsidR="00AF3973" w:rsidRPr="005D1511">
        <w:rPr>
          <w:rFonts w:ascii="Arial" w:hAnsi="Arial"/>
        </w:rPr>
        <w:t>como</w:t>
      </w:r>
      <w:r w:rsidR="00AF3973">
        <w:rPr>
          <w:rFonts w:ascii="Arial" w:hAnsi="Arial"/>
        </w:rPr>
        <w:t xml:space="preserve"> </w:t>
      </w:r>
      <w:r w:rsidR="00AF3973" w:rsidRPr="00AF3973">
        <w:rPr>
          <w:rFonts w:ascii="Arial" w:hAnsi="Arial"/>
        </w:rPr>
        <w:t>aquellas</w:t>
      </w:r>
      <w:r w:rsidRPr="00AF3973">
        <w:rPr>
          <w:rFonts w:ascii="Arial" w:hAnsi="Arial"/>
        </w:rPr>
        <w:t xml:space="preserve"> </w:t>
      </w:r>
      <w:r w:rsidRPr="005D1511">
        <w:rPr>
          <w:rFonts w:ascii="Arial" w:hAnsi="Arial"/>
        </w:rPr>
        <w:t xml:space="preserve">que determine la Junta de Gobierno </w:t>
      </w:r>
      <w:r w:rsidR="00540DD3">
        <w:rPr>
          <w:rFonts w:ascii="Arial" w:hAnsi="Arial"/>
        </w:rPr>
        <w:t>o el (la) Director(a) General</w:t>
      </w:r>
      <w:r w:rsidRPr="005D1511">
        <w:rPr>
          <w:rFonts w:ascii="Arial" w:hAnsi="Arial"/>
          <w:spacing w:val="3"/>
        </w:rPr>
        <w:t>.</w:t>
      </w:r>
    </w:p>
    <w:p w:rsidR="00FF530D" w:rsidRDefault="00FF530D" w:rsidP="00FF530D">
      <w:pPr>
        <w:pStyle w:val="Prrafodelista"/>
        <w:widowControl w:val="0"/>
        <w:tabs>
          <w:tab w:val="left" w:pos="709"/>
        </w:tabs>
        <w:spacing w:line="249" w:lineRule="auto"/>
        <w:ind w:left="0" w:right="121"/>
        <w:contextualSpacing w:val="0"/>
        <w:jc w:val="both"/>
        <w:rPr>
          <w:rFonts w:ascii="Arial" w:eastAsia="Arial" w:hAnsi="Arial" w:cs="Arial"/>
          <w:szCs w:val="18"/>
        </w:rPr>
      </w:pPr>
    </w:p>
    <w:p w:rsidR="00FF530D" w:rsidRDefault="00FF530D" w:rsidP="00FF530D">
      <w:pPr>
        <w:pStyle w:val="Prrafodelista"/>
        <w:widowControl w:val="0"/>
        <w:tabs>
          <w:tab w:val="left" w:pos="709"/>
        </w:tabs>
        <w:spacing w:line="249" w:lineRule="auto"/>
        <w:ind w:left="0" w:right="121"/>
        <w:contextualSpacing w:val="0"/>
        <w:jc w:val="both"/>
        <w:rPr>
          <w:rFonts w:ascii="Arial" w:eastAsia="Arial" w:hAnsi="Arial" w:cs="Arial"/>
          <w:szCs w:val="18"/>
        </w:rPr>
      </w:pPr>
    </w:p>
    <w:p w:rsidR="00540DD3" w:rsidRDefault="00540DD3" w:rsidP="00FF530D">
      <w:pPr>
        <w:pStyle w:val="Prrafodelista"/>
        <w:widowControl w:val="0"/>
        <w:tabs>
          <w:tab w:val="left" w:pos="709"/>
        </w:tabs>
        <w:spacing w:line="249" w:lineRule="auto"/>
        <w:ind w:left="0" w:right="121"/>
        <w:contextualSpacing w:val="0"/>
        <w:jc w:val="both"/>
        <w:rPr>
          <w:rFonts w:ascii="Arial" w:eastAsia="Arial" w:hAnsi="Arial" w:cs="Arial"/>
          <w:szCs w:val="18"/>
        </w:rPr>
      </w:pPr>
    </w:p>
    <w:p w:rsidR="00540DD3" w:rsidRDefault="00540DD3" w:rsidP="00FF530D">
      <w:pPr>
        <w:pStyle w:val="Prrafodelista"/>
        <w:widowControl w:val="0"/>
        <w:tabs>
          <w:tab w:val="left" w:pos="709"/>
        </w:tabs>
        <w:spacing w:line="249" w:lineRule="auto"/>
        <w:ind w:left="0" w:right="121"/>
        <w:contextualSpacing w:val="0"/>
        <w:jc w:val="both"/>
        <w:rPr>
          <w:rFonts w:ascii="Arial" w:eastAsia="Arial" w:hAnsi="Arial" w:cs="Arial"/>
          <w:szCs w:val="18"/>
        </w:rPr>
      </w:pPr>
    </w:p>
    <w:p w:rsidR="00540DD3" w:rsidRDefault="00540DD3" w:rsidP="00FF530D">
      <w:pPr>
        <w:pStyle w:val="Prrafodelista"/>
        <w:widowControl w:val="0"/>
        <w:tabs>
          <w:tab w:val="left" w:pos="709"/>
        </w:tabs>
        <w:spacing w:line="249" w:lineRule="auto"/>
        <w:ind w:left="0" w:right="121"/>
        <w:contextualSpacing w:val="0"/>
        <w:jc w:val="both"/>
        <w:rPr>
          <w:rFonts w:ascii="Arial" w:eastAsia="Arial" w:hAnsi="Arial" w:cs="Arial"/>
          <w:szCs w:val="18"/>
        </w:rPr>
      </w:pPr>
    </w:p>
    <w:p w:rsidR="00782E90" w:rsidRPr="005D1511" w:rsidRDefault="00782E90" w:rsidP="00FF530D">
      <w:pPr>
        <w:pStyle w:val="Prrafodelista"/>
        <w:widowControl w:val="0"/>
        <w:tabs>
          <w:tab w:val="left" w:pos="709"/>
        </w:tabs>
        <w:spacing w:line="249" w:lineRule="auto"/>
        <w:ind w:left="0" w:right="121"/>
        <w:contextualSpacing w:val="0"/>
        <w:jc w:val="both"/>
        <w:rPr>
          <w:rFonts w:ascii="Arial" w:eastAsia="Arial" w:hAnsi="Arial" w:cs="Arial"/>
          <w:szCs w:val="18"/>
        </w:rPr>
      </w:pPr>
    </w:p>
    <w:p w:rsidR="002961CB" w:rsidRPr="002961CB" w:rsidRDefault="005C2FEC" w:rsidP="002961CB">
      <w:pPr>
        <w:ind w:right="51" w:hanging="2"/>
        <w:jc w:val="both"/>
        <w:rPr>
          <w:rFonts w:ascii="Arial" w:hAnsi="Arial" w:cs="Arial"/>
          <w:color w:val="231F20"/>
        </w:rPr>
      </w:pPr>
      <w:r w:rsidRPr="00536FCC">
        <w:rPr>
          <w:rFonts w:ascii="Arial" w:hAnsi="Arial" w:cs="Arial"/>
          <w:b/>
          <w:bCs/>
        </w:rPr>
        <w:lastRenderedPageBreak/>
        <w:t xml:space="preserve">ARTICULO </w:t>
      </w:r>
      <w:r>
        <w:rPr>
          <w:rFonts w:ascii="Arial" w:hAnsi="Arial" w:cs="Arial"/>
          <w:b/>
          <w:bCs/>
        </w:rPr>
        <w:t>8</w:t>
      </w:r>
      <w:r w:rsidRPr="00536FCC">
        <w:rPr>
          <w:rFonts w:ascii="Arial" w:hAnsi="Arial" w:cs="Arial"/>
          <w:b/>
          <w:bCs/>
        </w:rPr>
        <w:t xml:space="preserve">. </w:t>
      </w:r>
      <w:r w:rsidR="002961CB" w:rsidRPr="002961CB">
        <w:rPr>
          <w:rFonts w:ascii="Arial" w:hAnsi="Arial" w:cs="Arial"/>
          <w:color w:val="231F20"/>
        </w:rPr>
        <w:t>El</w:t>
      </w:r>
      <w:r w:rsidR="002961CB" w:rsidRPr="002961CB">
        <w:rPr>
          <w:rFonts w:ascii="Arial" w:hAnsi="Arial" w:cs="Arial"/>
          <w:color w:val="231F20"/>
          <w:spacing w:val="6"/>
        </w:rPr>
        <w:t xml:space="preserve"> </w:t>
      </w:r>
      <w:r w:rsidR="002961CB" w:rsidRPr="002961CB">
        <w:rPr>
          <w:rFonts w:ascii="Arial" w:hAnsi="Arial" w:cs="Arial"/>
          <w:color w:val="231F20"/>
        </w:rPr>
        <w:t>Responsable</w:t>
      </w:r>
      <w:r w:rsidR="002961CB" w:rsidRPr="002961CB">
        <w:rPr>
          <w:rFonts w:ascii="Arial" w:hAnsi="Arial" w:cs="Arial"/>
          <w:color w:val="231F20"/>
          <w:spacing w:val="6"/>
        </w:rPr>
        <w:t xml:space="preserve"> </w:t>
      </w:r>
      <w:r w:rsidR="002961CB" w:rsidRPr="002961CB">
        <w:rPr>
          <w:rFonts w:ascii="Arial" w:hAnsi="Arial" w:cs="Arial"/>
          <w:color w:val="231F20"/>
        </w:rPr>
        <w:t>del</w:t>
      </w:r>
      <w:r w:rsidR="002961CB" w:rsidRPr="002961CB">
        <w:rPr>
          <w:rFonts w:ascii="Arial" w:hAnsi="Arial" w:cs="Arial"/>
          <w:color w:val="231F20"/>
          <w:spacing w:val="6"/>
        </w:rPr>
        <w:t xml:space="preserve"> </w:t>
      </w:r>
      <w:r w:rsidR="00AF3973" w:rsidRPr="002961CB">
        <w:rPr>
          <w:rFonts w:ascii="Arial" w:hAnsi="Arial" w:cs="Arial"/>
        </w:rPr>
        <w:t>Área</w:t>
      </w:r>
      <w:r w:rsidR="002961CB" w:rsidRPr="002961CB">
        <w:rPr>
          <w:rFonts w:ascii="Arial" w:hAnsi="Arial" w:cs="Arial"/>
        </w:rPr>
        <w:t xml:space="preserve"> de Turismo</w:t>
      </w:r>
      <w:r w:rsidR="002961CB" w:rsidRPr="002961CB">
        <w:rPr>
          <w:rFonts w:ascii="Arial" w:hAnsi="Arial" w:cs="Arial"/>
          <w:color w:val="231F20"/>
        </w:rPr>
        <w:t xml:space="preserve"> tendrá</w:t>
      </w:r>
      <w:r w:rsidR="002961CB" w:rsidRPr="002961CB">
        <w:rPr>
          <w:rFonts w:ascii="Arial" w:hAnsi="Arial" w:cs="Arial"/>
          <w:color w:val="231F20"/>
          <w:spacing w:val="-48"/>
        </w:rPr>
        <w:t xml:space="preserve"> </w:t>
      </w:r>
      <w:r w:rsidR="002961CB" w:rsidRPr="002961CB">
        <w:rPr>
          <w:rFonts w:ascii="Arial" w:hAnsi="Arial" w:cs="Arial"/>
          <w:color w:val="231F20"/>
        </w:rPr>
        <w:t>las siguientes atribuciones y</w:t>
      </w:r>
      <w:r w:rsidR="002961CB" w:rsidRPr="002961CB">
        <w:rPr>
          <w:rFonts w:ascii="Arial" w:hAnsi="Arial" w:cs="Arial"/>
          <w:color w:val="231F20"/>
          <w:spacing w:val="39"/>
        </w:rPr>
        <w:t xml:space="preserve"> </w:t>
      </w:r>
      <w:r w:rsidR="002961CB" w:rsidRPr="002961CB">
        <w:rPr>
          <w:rFonts w:ascii="Arial" w:hAnsi="Arial" w:cs="Arial"/>
          <w:color w:val="231F20"/>
        </w:rPr>
        <w:t>obligaciones:</w:t>
      </w:r>
    </w:p>
    <w:p w:rsidR="002961CB" w:rsidRDefault="002961CB">
      <w:pPr>
        <w:jc w:val="both"/>
      </w:pPr>
    </w:p>
    <w:p w:rsidR="0061348F" w:rsidRPr="002961CB" w:rsidRDefault="0061348F" w:rsidP="002961CB">
      <w:pPr>
        <w:numPr>
          <w:ilvl w:val="0"/>
          <w:numId w:val="11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 xml:space="preserve">Establecer programas de promoción y difusión del Estado para la atracción de inversión </w:t>
      </w:r>
      <w:r w:rsidR="00540DD3">
        <w:rPr>
          <w:rFonts w:ascii="Arial" w:hAnsi="Arial" w:cs="Arial"/>
        </w:rPr>
        <w:t xml:space="preserve">en el </w:t>
      </w:r>
      <w:r w:rsidRPr="002961CB">
        <w:rPr>
          <w:rFonts w:ascii="Arial" w:hAnsi="Arial" w:cs="Arial"/>
        </w:rPr>
        <w:t>sector turismo.</w:t>
      </w:r>
    </w:p>
    <w:p w:rsidR="002961CB" w:rsidRPr="002961CB" w:rsidRDefault="002961CB" w:rsidP="002961CB">
      <w:pPr>
        <w:ind w:hanging="720"/>
        <w:jc w:val="both"/>
        <w:rPr>
          <w:rFonts w:ascii="Arial" w:hAnsi="Arial" w:cs="Arial"/>
        </w:rPr>
      </w:pPr>
    </w:p>
    <w:p w:rsidR="0061348F" w:rsidRPr="002961CB" w:rsidRDefault="0061348F" w:rsidP="002961CB">
      <w:pPr>
        <w:numPr>
          <w:ilvl w:val="0"/>
          <w:numId w:val="11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>Establecer directorio de ferias nacionales e internacionales, misiones comerciales, congresos, etc., como espacios de difusión.</w:t>
      </w:r>
    </w:p>
    <w:p w:rsidR="002961CB" w:rsidRPr="002961CB" w:rsidRDefault="002961CB" w:rsidP="002961CB">
      <w:pPr>
        <w:ind w:hanging="720"/>
        <w:jc w:val="both"/>
        <w:rPr>
          <w:rFonts w:ascii="Arial" w:hAnsi="Arial" w:cs="Arial"/>
        </w:rPr>
      </w:pPr>
    </w:p>
    <w:p w:rsidR="0061348F" w:rsidRPr="002961CB" w:rsidRDefault="0061348F" w:rsidP="002961CB">
      <w:pPr>
        <w:numPr>
          <w:ilvl w:val="0"/>
          <w:numId w:val="11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>Dar atención y seguimiento a empresas del sector turismo que estén interesadas en instalarse en el Estado.</w:t>
      </w:r>
    </w:p>
    <w:p w:rsidR="002961CB" w:rsidRPr="002961CB" w:rsidRDefault="002961CB" w:rsidP="002961CB">
      <w:pPr>
        <w:ind w:hanging="720"/>
        <w:jc w:val="both"/>
        <w:rPr>
          <w:rFonts w:ascii="Arial" w:hAnsi="Arial" w:cs="Arial"/>
        </w:rPr>
      </w:pPr>
    </w:p>
    <w:p w:rsidR="0061348F" w:rsidRPr="002961CB" w:rsidRDefault="0061348F" w:rsidP="002961CB">
      <w:pPr>
        <w:numPr>
          <w:ilvl w:val="0"/>
          <w:numId w:val="11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>Coadyuvar en la elaboración del material promocional del Estado.</w:t>
      </w:r>
    </w:p>
    <w:p w:rsidR="002961CB" w:rsidRPr="002961CB" w:rsidRDefault="002961CB" w:rsidP="002961CB">
      <w:pPr>
        <w:ind w:hanging="720"/>
        <w:jc w:val="both"/>
        <w:rPr>
          <w:rFonts w:ascii="Arial" w:hAnsi="Arial" w:cs="Arial"/>
        </w:rPr>
      </w:pPr>
    </w:p>
    <w:p w:rsidR="0061348F" w:rsidRPr="002961CB" w:rsidRDefault="00CB7CE8" w:rsidP="002961CB">
      <w:pPr>
        <w:numPr>
          <w:ilvl w:val="0"/>
          <w:numId w:val="11"/>
        </w:num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Mantener actualizados los</w:t>
      </w:r>
      <w:r w:rsidR="0061348F" w:rsidRPr="002961CB">
        <w:rPr>
          <w:rFonts w:ascii="Arial" w:hAnsi="Arial" w:cs="Arial"/>
        </w:rPr>
        <w:t xml:space="preserve"> directorios vinculados con </w:t>
      </w:r>
      <w:r>
        <w:rPr>
          <w:rFonts w:ascii="Arial" w:hAnsi="Arial" w:cs="Arial"/>
        </w:rPr>
        <w:t>el turismo</w:t>
      </w:r>
      <w:r w:rsidR="0061348F" w:rsidRPr="002961CB">
        <w:rPr>
          <w:rFonts w:ascii="Arial" w:hAnsi="Arial" w:cs="Arial"/>
        </w:rPr>
        <w:t>.</w:t>
      </w:r>
    </w:p>
    <w:p w:rsidR="002961CB" w:rsidRPr="002961CB" w:rsidRDefault="002961CB" w:rsidP="002961CB">
      <w:pPr>
        <w:ind w:hanging="720"/>
        <w:jc w:val="both"/>
        <w:rPr>
          <w:rFonts w:ascii="Arial" w:hAnsi="Arial" w:cs="Arial"/>
        </w:rPr>
      </w:pPr>
    </w:p>
    <w:p w:rsidR="0061348F" w:rsidRPr="002961CB" w:rsidRDefault="0061348F" w:rsidP="002961CB">
      <w:pPr>
        <w:numPr>
          <w:ilvl w:val="0"/>
          <w:numId w:val="11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 xml:space="preserve">Elaborar los reportes mensuales de inversión y empleo generados en el establecimiento de nuevos </w:t>
      </w:r>
      <w:r w:rsidR="00540DD3">
        <w:rPr>
          <w:rFonts w:ascii="Arial" w:hAnsi="Arial" w:cs="Arial"/>
        </w:rPr>
        <w:t xml:space="preserve">negocios </w:t>
      </w:r>
      <w:proofErr w:type="spellStart"/>
      <w:r w:rsidR="00540DD3">
        <w:rPr>
          <w:rFonts w:ascii="Arial" w:hAnsi="Arial" w:cs="Arial"/>
        </w:rPr>
        <w:t>turisticos</w:t>
      </w:r>
      <w:proofErr w:type="spellEnd"/>
      <w:r w:rsidR="002961CB" w:rsidRPr="002961CB">
        <w:rPr>
          <w:rFonts w:ascii="Arial" w:hAnsi="Arial" w:cs="Arial"/>
        </w:rPr>
        <w:t xml:space="preserve"> establecidos en el Estado.</w:t>
      </w:r>
    </w:p>
    <w:p w:rsidR="002961CB" w:rsidRPr="002961CB" w:rsidRDefault="002961CB" w:rsidP="002961CB">
      <w:pPr>
        <w:ind w:hanging="720"/>
        <w:jc w:val="both"/>
        <w:rPr>
          <w:rFonts w:ascii="Arial" w:hAnsi="Arial" w:cs="Arial"/>
        </w:rPr>
      </w:pPr>
    </w:p>
    <w:p w:rsidR="0061348F" w:rsidRPr="002961CB" w:rsidRDefault="0061348F" w:rsidP="002961CB">
      <w:pPr>
        <w:numPr>
          <w:ilvl w:val="0"/>
          <w:numId w:val="11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 xml:space="preserve">Establecer contacto permanente con Cuerpo Diplomático acreditado en México, con los representantes de cadenas hoteleras, organismos, asociaciones y </w:t>
      </w:r>
      <w:r w:rsidR="00AF3973" w:rsidRPr="002961CB">
        <w:rPr>
          <w:rFonts w:ascii="Arial" w:hAnsi="Arial" w:cs="Arial"/>
        </w:rPr>
        <w:t>cámaras tanto</w:t>
      </w:r>
      <w:r w:rsidRPr="002961CB">
        <w:rPr>
          <w:rFonts w:ascii="Arial" w:hAnsi="Arial" w:cs="Arial"/>
        </w:rPr>
        <w:t xml:space="preserve"> nacionales como de otros países para promover el Estado; así como todas aquellas instancias vinculadas con este sector turístico.</w:t>
      </w:r>
    </w:p>
    <w:p w:rsidR="002961CB" w:rsidRPr="002961CB" w:rsidRDefault="002961CB" w:rsidP="002961CB">
      <w:pPr>
        <w:ind w:hanging="720"/>
        <w:jc w:val="both"/>
        <w:rPr>
          <w:rFonts w:ascii="Arial" w:hAnsi="Arial" w:cs="Arial"/>
        </w:rPr>
      </w:pPr>
    </w:p>
    <w:p w:rsidR="0061348F" w:rsidRPr="002961CB" w:rsidRDefault="00540DD3" w:rsidP="002961CB">
      <w:pPr>
        <w:numPr>
          <w:ilvl w:val="0"/>
          <w:numId w:val="11"/>
        </w:num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61348F" w:rsidRPr="002961CB">
        <w:rPr>
          <w:rFonts w:ascii="Arial" w:hAnsi="Arial" w:cs="Arial"/>
        </w:rPr>
        <w:t>ntegra</w:t>
      </w:r>
      <w:r w:rsidR="0027299B">
        <w:rPr>
          <w:rFonts w:ascii="Arial" w:hAnsi="Arial" w:cs="Arial"/>
        </w:rPr>
        <w:t>r</w:t>
      </w:r>
      <w:r w:rsidR="0061348F" w:rsidRPr="002961CB">
        <w:rPr>
          <w:rFonts w:ascii="Arial" w:hAnsi="Arial" w:cs="Arial"/>
        </w:rPr>
        <w:t xml:space="preserve"> datos estadísticos de los </w:t>
      </w:r>
      <w:r>
        <w:rPr>
          <w:rFonts w:ascii="Arial" w:hAnsi="Arial" w:cs="Arial"/>
        </w:rPr>
        <w:t xml:space="preserve">negocios </w:t>
      </w:r>
      <w:proofErr w:type="spellStart"/>
      <w:r>
        <w:rPr>
          <w:rFonts w:ascii="Arial" w:hAnsi="Arial" w:cs="Arial"/>
        </w:rPr>
        <w:t>turisticos</w:t>
      </w:r>
      <w:proofErr w:type="spellEnd"/>
      <w:r w:rsidR="0061348F" w:rsidRPr="002961CB">
        <w:rPr>
          <w:rFonts w:ascii="Arial" w:hAnsi="Arial" w:cs="Arial"/>
        </w:rPr>
        <w:t xml:space="preserve"> establecidos en el Estado, para los contenidos de comunicación utilizados en las diferentes herramientas de promoción.</w:t>
      </w:r>
    </w:p>
    <w:p w:rsidR="002961CB" w:rsidRPr="002961CB" w:rsidRDefault="002961CB" w:rsidP="002961CB">
      <w:pPr>
        <w:ind w:hanging="720"/>
        <w:jc w:val="both"/>
        <w:rPr>
          <w:rFonts w:ascii="Arial" w:hAnsi="Arial" w:cs="Arial"/>
        </w:rPr>
      </w:pPr>
    </w:p>
    <w:p w:rsidR="0061348F" w:rsidRPr="002961CB" w:rsidRDefault="0061348F" w:rsidP="002961CB">
      <w:pPr>
        <w:numPr>
          <w:ilvl w:val="0"/>
          <w:numId w:val="11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>Coordinar agenda de atención a empresas interesadas en invertir en el Estado, dentro del sector turismo, tanto nacional como extranjero.</w:t>
      </w:r>
    </w:p>
    <w:p w:rsidR="002961CB" w:rsidRPr="002961CB" w:rsidRDefault="002961CB" w:rsidP="002961CB">
      <w:pPr>
        <w:ind w:hanging="720"/>
        <w:jc w:val="both"/>
        <w:rPr>
          <w:rFonts w:ascii="Arial" w:hAnsi="Arial" w:cs="Arial"/>
        </w:rPr>
      </w:pPr>
    </w:p>
    <w:p w:rsidR="0061348F" w:rsidRPr="002961CB" w:rsidRDefault="0061348F" w:rsidP="002961CB">
      <w:pPr>
        <w:numPr>
          <w:ilvl w:val="0"/>
          <w:numId w:val="11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>Mantener una continua comunicación</w:t>
      </w:r>
      <w:r w:rsidR="00095346">
        <w:rPr>
          <w:rFonts w:ascii="Arial" w:hAnsi="Arial" w:cs="Arial"/>
        </w:rPr>
        <w:t xml:space="preserve"> con</w:t>
      </w:r>
      <w:r w:rsidRPr="002961CB">
        <w:rPr>
          <w:rFonts w:ascii="Arial" w:hAnsi="Arial" w:cs="Arial"/>
        </w:rPr>
        <w:t xml:space="preserve"> la</w:t>
      </w:r>
      <w:r w:rsidR="00095346">
        <w:rPr>
          <w:rFonts w:ascii="Arial" w:hAnsi="Arial" w:cs="Arial"/>
        </w:rPr>
        <w:t>s</w:t>
      </w:r>
      <w:r w:rsidRPr="002961CB">
        <w:rPr>
          <w:rFonts w:ascii="Arial" w:hAnsi="Arial" w:cs="Arial"/>
        </w:rPr>
        <w:t xml:space="preserve"> Secretarías y /o dependencias vinculadas con el sector turístico.</w:t>
      </w:r>
    </w:p>
    <w:p w:rsidR="002961CB" w:rsidRPr="002961CB" w:rsidRDefault="002961CB" w:rsidP="002961CB">
      <w:pPr>
        <w:ind w:hanging="720"/>
        <w:rPr>
          <w:rFonts w:ascii="Arial" w:hAnsi="Arial" w:cs="Arial"/>
        </w:rPr>
      </w:pPr>
    </w:p>
    <w:p w:rsidR="005D1511" w:rsidRPr="005D1511" w:rsidRDefault="005D1511" w:rsidP="005D1511">
      <w:pPr>
        <w:pStyle w:val="Prrafodelista"/>
        <w:widowControl w:val="0"/>
        <w:numPr>
          <w:ilvl w:val="0"/>
          <w:numId w:val="10"/>
        </w:numPr>
        <w:tabs>
          <w:tab w:val="left" w:pos="709"/>
        </w:tabs>
        <w:spacing w:line="249" w:lineRule="auto"/>
        <w:ind w:right="121" w:hanging="720"/>
        <w:contextualSpacing w:val="0"/>
        <w:jc w:val="both"/>
        <w:rPr>
          <w:rFonts w:ascii="Arial" w:eastAsia="Arial" w:hAnsi="Arial" w:cs="Arial"/>
          <w:szCs w:val="18"/>
        </w:rPr>
      </w:pPr>
      <w:r w:rsidRPr="005D1511">
        <w:rPr>
          <w:rFonts w:ascii="Arial" w:hAnsi="Arial"/>
        </w:rPr>
        <w:t>Realizar todas aquellas acciones necesarias para el</w:t>
      </w:r>
      <w:r w:rsidRPr="005D1511">
        <w:rPr>
          <w:rFonts w:ascii="Arial" w:hAnsi="Arial"/>
          <w:spacing w:val="22"/>
        </w:rPr>
        <w:t xml:space="preserve"> </w:t>
      </w:r>
      <w:r w:rsidRPr="005D1511">
        <w:rPr>
          <w:rFonts w:ascii="Arial" w:hAnsi="Arial"/>
        </w:rPr>
        <w:t>cumplimiento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del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plan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anual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trabajo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</w:t>
      </w:r>
      <w:r>
        <w:rPr>
          <w:rFonts w:ascii="Arial" w:hAnsi="Arial"/>
        </w:rPr>
        <w:t xml:space="preserve"> </w:t>
      </w:r>
      <w:r w:rsidRPr="005D1511">
        <w:rPr>
          <w:rFonts w:ascii="Arial" w:hAnsi="Arial"/>
        </w:rPr>
        <w:t>l</w:t>
      </w:r>
      <w:r>
        <w:rPr>
          <w:rFonts w:ascii="Arial" w:hAnsi="Arial"/>
        </w:rPr>
        <w:t>a</w:t>
      </w:r>
      <w:r w:rsidRPr="005D1511">
        <w:rPr>
          <w:rFonts w:ascii="Arial" w:hAnsi="Arial"/>
          <w:spacing w:val="39"/>
        </w:rPr>
        <w:t xml:space="preserve"> </w:t>
      </w:r>
      <w:r>
        <w:rPr>
          <w:rFonts w:ascii="Arial" w:hAnsi="Arial"/>
        </w:rPr>
        <w:t>Agencia</w:t>
      </w:r>
      <w:r w:rsidRPr="005D1511">
        <w:rPr>
          <w:rFonts w:ascii="Arial" w:hAnsi="Arial"/>
        </w:rPr>
        <w:t>,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así</w:t>
      </w:r>
      <w:r w:rsidRPr="005D1511">
        <w:rPr>
          <w:rFonts w:ascii="Arial" w:hAnsi="Arial"/>
          <w:spacing w:val="39"/>
        </w:rPr>
        <w:t xml:space="preserve"> </w:t>
      </w:r>
      <w:r w:rsidR="00AF3973" w:rsidRPr="005D1511">
        <w:rPr>
          <w:rFonts w:ascii="Arial" w:hAnsi="Arial"/>
        </w:rPr>
        <w:t>como</w:t>
      </w:r>
      <w:r w:rsidR="00AF3973">
        <w:rPr>
          <w:rFonts w:ascii="Arial" w:hAnsi="Arial"/>
        </w:rPr>
        <w:t xml:space="preserve"> </w:t>
      </w:r>
      <w:r w:rsidR="00AF3973" w:rsidRPr="00AF3973">
        <w:rPr>
          <w:rFonts w:ascii="Arial" w:hAnsi="Arial"/>
        </w:rPr>
        <w:t>aquellas</w:t>
      </w:r>
      <w:r w:rsidRPr="00AF3973">
        <w:rPr>
          <w:rFonts w:ascii="Arial" w:hAnsi="Arial"/>
        </w:rPr>
        <w:t xml:space="preserve"> </w:t>
      </w:r>
      <w:r w:rsidRPr="005D1511">
        <w:rPr>
          <w:rFonts w:ascii="Arial" w:hAnsi="Arial"/>
        </w:rPr>
        <w:t xml:space="preserve">que determine la Junta de Gobierno o </w:t>
      </w:r>
      <w:r w:rsidR="00095346">
        <w:rPr>
          <w:rFonts w:ascii="Arial" w:hAnsi="Arial"/>
        </w:rPr>
        <w:t>el (la) Director(a) General</w:t>
      </w:r>
      <w:r w:rsidRPr="005D1511">
        <w:rPr>
          <w:rFonts w:ascii="Arial" w:hAnsi="Arial"/>
          <w:spacing w:val="3"/>
        </w:rPr>
        <w:t>.</w:t>
      </w:r>
    </w:p>
    <w:p w:rsidR="007E66F0" w:rsidRPr="00E427C9" w:rsidRDefault="007E66F0" w:rsidP="007E66F0">
      <w:pPr>
        <w:jc w:val="both"/>
      </w:pPr>
    </w:p>
    <w:p w:rsidR="002961CB" w:rsidRPr="002961CB" w:rsidRDefault="005C2FEC" w:rsidP="002961CB">
      <w:pPr>
        <w:ind w:right="51" w:hanging="2"/>
        <w:jc w:val="both"/>
        <w:rPr>
          <w:rFonts w:ascii="Arial" w:hAnsi="Arial" w:cs="Arial"/>
          <w:color w:val="231F20"/>
        </w:rPr>
      </w:pPr>
      <w:r w:rsidRPr="00536FCC">
        <w:rPr>
          <w:rFonts w:ascii="Arial" w:hAnsi="Arial" w:cs="Arial"/>
          <w:b/>
          <w:bCs/>
        </w:rPr>
        <w:t xml:space="preserve">ARTICULO </w:t>
      </w:r>
      <w:r>
        <w:rPr>
          <w:rFonts w:ascii="Arial" w:hAnsi="Arial" w:cs="Arial"/>
          <w:b/>
          <w:bCs/>
        </w:rPr>
        <w:t>9</w:t>
      </w:r>
      <w:r w:rsidRPr="00536FCC">
        <w:rPr>
          <w:rFonts w:ascii="Arial" w:hAnsi="Arial" w:cs="Arial"/>
          <w:b/>
          <w:bCs/>
        </w:rPr>
        <w:t xml:space="preserve">. </w:t>
      </w:r>
      <w:r w:rsidR="002961CB" w:rsidRPr="002961CB">
        <w:rPr>
          <w:rFonts w:ascii="Arial" w:hAnsi="Arial" w:cs="Arial"/>
          <w:color w:val="231F20"/>
        </w:rPr>
        <w:t>El</w:t>
      </w:r>
      <w:r w:rsidR="002961CB" w:rsidRPr="002961CB">
        <w:rPr>
          <w:rFonts w:ascii="Arial" w:hAnsi="Arial" w:cs="Arial"/>
          <w:color w:val="231F20"/>
          <w:spacing w:val="6"/>
        </w:rPr>
        <w:t xml:space="preserve"> </w:t>
      </w:r>
      <w:r w:rsidR="002961CB" w:rsidRPr="002961CB">
        <w:rPr>
          <w:rFonts w:ascii="Arial" w:hAnsi="Arial" w:cs="Arial"/>
          <w:color w:val="231F20"/>
        </w:rPr>
        <w:t>Responsable</w:t>
      </w:r>
      <w:r w:rsidR="002961CB" w:rsidRPr="002961CB">
        <w:rPr>
          <w:rFonts w:ascii="Arial" w:hAnsi="Arial" w:cs="Arial"/>
          <w:color w:val="231F20"/>
          <w:spacing w:val="6"/>
        </w:rPr>
        <w:t xml:space="preserve"> </w:t>
      </w:r>
      <w:r w:rsidR="002961CB" w:rsidRPr="002961CB">
        <w:rPr>
          <w:rFonts w:ascii="Arial" w:hAnsi="Arial" w:cs="Arial"/>
          <w:color w:val="231F20"/>
        </w:rPr>
        <w:t>del</w:t>
      </w:r>
      <w:r w:rsidR="002961CB" w:rsidRPr="002961CB">
        <w:rPr>
          <w:rFonts w:ascii="Arial" w:hAnsi="Arial" w:cs="Arial"/>
          <w:color w:val="231F20"/>
          <w:spacing w:val="6"/>
        </w:rPr>
        <w:t xml:space="preserve"> </w:t>
      </w:r>
      <w:r w:rsidR="00AF3973" w:rsidRPr="002961CB">
        <w:rPr>
          <w:rFonts w:ascii="Arial" w:hAnsi="Arial" w:cs="Arial"/>
        </w:rPr>
        <w:t>Área</w:t>
      </w:r>
      <w:r w:rsidR="002961CB" w:rsidRPr="002961CB">
        <w:rPr>
          <w:rFonts w:ascii="Arial" w:hAnsi="Arial" w:cs="Arial"/>
        </w:rPr>
        <w:t xml:space="preserve"> de Agroindustria </w:t>
      </w:r>
      <w:r w:rsidR="002961CB" w:rsidRPr="002961CB">
        <w:rPr>
          <w:rFonts w:ascii="Arial" w:hAnsi="Arial" w:cs="Arial"/>
          <w:color w:val="231F20"/>
        </w:rPr>
        <w:t>tendrá</w:t>
      </w:r>
      <w:r w:rsidR="002961CB" w:rsidRPr="002961CB">
        <w:rPr>
          <w:rFonts w:ascii="Arial" w:hAnsi="Arial" w:cs="Arial"/>
          <w:color w:val="231F20"/>
          <w:spacing w:val="-48"/>
        </w:rPr>
        <w:t xml:space="preserve"> </w:t>
      </w:r>
      <w:r w:rsidR="002961CB" w:rsidRPr="002961CB">
        <w:rPr>
          <w:rFonts w:ascii="Arial" w:hAnsi="Arial" w:cs="Arial"/>
          <w:color w:val="231F20"/>
        </w:rPr>
        <w:t>las siguientes atribuciones y</w:t>
      </w:r>
      <w:r w:rsidR="002961CB" w:rsidRPr="002961CB">
        <w:rPr>
          <w:rFonts w:ascii="Arial" w:hAnsi="Arial" w:cs="Arial"/>
          <w:color w:val="231F20"/>
          <w:spacing w:val="39"/>
        </w:rPr>
        <w:t xml:space="preserve"> </w:t>
      </w:r>
      <w:r w:rsidR="002961CB" w:rsidRPr="002961CB">
        <w:rPr>
          <w:rFonts w:ascii="Arial" w:hAnsi="Arial" w:cs="Arial"/>
          <w:color w:val="231F20"/>
        </w:rPr>
        <w:t>obligaciones:</w:t>
      </w:r>
    </w:p>
    <w:p w:rsidR="002961CB" w:rsidRPr="002961CB" w:rsidRDefault="002961CB">
      <w:pPr>
        <w:jc w:val="both"/>
        <w:rPr>
          <w:rFonts w:ascii="Arial" w:hAnsi="Arial" w:cs="Arial"/>
        </w:rPr>
      </w:pPr>
    </w:p>
    <w:p w:rsidR="007E66F0" w:rsidRPr="002961CB" w:rsidRDefault="007E66F0" w:rsidP="009236D3">
      <w:pPr>
        <w:numPr>
          <w:ilvl w:val="0"/>
          <w:numId w:val="20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 xml:space="preserve">Establecer programas de promoción y difusión del Estado para la atracción de inversión </w:t>
      </w:r>
      <w:r w:rsidR="00095346">
        <w:rPr>
          <w:rFonts w:ascii="Arial" w:hAnsi="Arial" w:cs="Arial"/>
        </w:rPr>
        <w:t xml:space="preserve">en el </w:t>
      </w:r>
      <w:r w:rsidRPr="002961CB">
        <w:rPr>
          <w:rFonts w:ascii="Arial" w:hAnsi="Arial" w:cs="Arial"/>
        </w:rPr>
        <w:t>sector agropecuario.</w:t>
      </w:r>
    </w:p>
    <w:p w:rsidR="002961CB" w:rsidRPr="002961CB" w:rsidRDefault="002961CB" w:rsidP="009236D3">
      <w:pPr>
        <w:ind w:hanging="720"/>
        <w:jc w:val="both"/>
        <w:rPr>
          <w:rFonts w:ascii="Arial" w:hAnsi="Arial" w:cs="Arial"/>
        </w:rPr>
      </w:pPr>
    </w:p>
    <w:p w:rsidR="007E66F0" w:rsidRPr="002961CB" w:rsidRDefault="007E66F0" w:rsidP="009236D3">
      <w:pPr>
        <w:numPr>
          <w:ilvl w:val="0"/>
          <w:numId w:val="20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>Establecer directorio de ferias nacionales e internacionales, misiones comerciales, congresos, etc., como espacios de difusión.</w:t>
      </w:r>
    </w:p>
    <w:p w:rsidR="002961CB" w:rsidRPr="002961CB" w:rsidRDefault="002961CB" w:rsidP="009236D3">
      <w:pPr>
        <w:ind w:hanging="720"/>
        <w:jc w:val="both"/>
        <w:rPr>
          <w:rFonts w:ascii="Arial" w:hAnsi="Arial" w:cs="Arial"/>
        </w:rPr>
      </w:pPr>
    </w:p>
    <w:p w:rsidR="007E66F0" w:rsidRPr="002961CB" w:rsidRDefault="007E66F0" w:rsidP="009236D3">
      <w:pPr>
        <w:numPr>
          <w:ilvl w:val="0"/>
          <w:numId w:val="20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lastRenderedPageBreak/>
        <w:t>Dar atención y seguimiento a empresas del sector agropecuario que estén interesadas en instalarse en el Estado.</w:t>
      </w:r>
    </w:p>
    <w:p w:rsidR="002961CB" w:rsidRPr="002961CB" w:rsidRDefault="002961CB" w:rsidP="009236D3">
      <w:pPr>
        <w:ind w:hanging="720"/>
        <w:jc w:val="both"/>
        <w:rPr>
          <w:rFonts w:ascii="Arial" w:hAnsi="Arial" w:cs="Arial"/>
        </w:rPr>
      </w:pPr>
    </w:p>
    <w:p w:rsidR="007E66F0" w:rsidRPr="002961CB" w:rsidRDefault="007E66F0" w:rsidP="009236D3">
      <w:pPr>
        <w:numPr>
          <w:ilvl w:val="0"/>
          <w:numId w:val="20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>Coadyuvar en la elaboración del material promocional del Estado.</w:t>
      </w:r>
    </w:p>
    <w:p w:rsidR="002961CB" w:rsidRPr="002961CB" w:rsidRDefault="002961CB" w:rsidP="009236D3">
      <w:pPr>
        <w:ind w:hanging="720"/>
        <w:jc w:val="both"/>
        <w:rPr>
          <w:rFonts w:ascii="Arial" w:hAnsi="Arial" w:cs="Arial"/>
        </w:rPr>
      </w:pPr>
    </w:p>
    <w:p w:rsidR="007E66F0" w:rsidRPr="002961CB" w:rsidRDefault="00CB7CE8" w:rsidP="009236D3">
      <w:pPr>
        <w:numPr>
          <w:ilvl w:val="0"/>
          <w:numId w:val="20"/>
        </w:num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Mantener</w:t>
      </w:r>
      <w:r w:rsidR="007E66F0" w:rsidRPr="002961CB">
        <w:rPr>
          <w:rFonts w:ascii="Arial" w:hAnsi="Arial" w:cs="Arial"/>
        </w:rPr>
        <w:t xml:space="preserve"> actualiza</w:t>
      </w:r>
      <w:r>
        <w:rPr>
          <w:rFonts w:ascii="Arial" w:hAnsi="Arial" w:cs="Arial"/>
        </w:rPr>
        <w:t>dos</w:t>
      </w:r>
      <w:r w:rsidR="007E66F0" w:rsidRPr="002961CB">
        <w:rPr>
          <w:rFonts w:ascii="Arial" w:hAnsi="Arial" w:cs="Arial"/>
        </w:rPr>
        <w:t xml:space="preserve"> </w:t>
      </w:r>
      <w:r>
        <w:rPr>
          <w:rFonts w:ascii="Arial" w:hAnsi="Arial" w:cs="Arial"/>
        </w:rPr>
        <w:t>los</w:t>
      </w:r>
      <w:r w:rsidR="007E66F0" w:rsidRPr="002961CB">
        <w:rPr>
          <w:rFonts w:ascii="Arial" w:hAnsi="Arial" w:cs="Arial"/>
        </w:rPr>
        <w:t xml:space="preserve"> directorios vinculados con la industria agropecuaria.</w:t>
      </w:r>
    </w:p>
    <w:p w:rsidR="002961CB" w:rsidRPr="002961CB" w:rsidRDefault="002961CB" w:rsidP="009236D3">
      <w:pPr>
        <w:ind w:hanging="720"/>
        <w:jc w:val="both"/>
        <w:rPr>
          <w:rFonts w:ascii="Arial" w:hAnsi="Arial" w:cs="Arial"/>
        </w:rPr>
      </w:pPr>
    </w:p>
    <w:p w:rsidR="007E66F0" w:rsidRPr="002961CB" w:rsidRDefault="007E66F0" w:rsidP="009236D3">
      <w:pPr>
        <w:numPr>
          <w:ilvl w:val="0"/>
          <w:numId w:val="20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>Elaborar los reportes mensuales de inversión y empleo generados en el establecimiento de nuevas empresas agropecuarias.</w:t>
      </w:r>
    </w:p>
    <w:p w:rsidR="002961CB" w:rsidRPr="002961CB" w:rsidRDefault="002961CB" w:rsidP="009236D3">
      <w:pPr>
        <w:ind w:hanging="720"/>
        <w:jc w:val="both"/>
        <w:rPr>
          <w:rFonts w:ascii="Arial" w:hAnsi="Arial" w:cs="Arial"/>
        </w:rPr>
      </w:pPr>
    </w:p>
    <w:p w:rsidR="007E66F0" w:rsidRPr="002961CB" w:rsidRDefault="007E66F0" w:rsidP="009236D3">
      <w:pPr>
        <w:numPr>
          <w:ilvl w:val="0"/>
          <w:numId w:val="20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>Establecer contacto permanente con Cuerpo Diplomático acreditado en México, con los representantes de organismos, asociaciones y cámaras industriales y comerciales tanto nacionales como de otros países para promover el Estado; así como todas aquellas instancias vinculadas con este sector agropecuaria.</w:t>
      </w:r>
    </w:p>
    <w:p w:rsidR="002961CB" w:rsidRPr="002961CB" w:rsidRDefault="002961CB" w:rsidP="009236D3">
      <w:pPr>
        <w:ind w:hanging="720"/>
        <w:jc w:val="both"/>
        <w:rPr>
          <w:rFonts w:ascii="Arial" w:hAnsi="Arial" w:cs="Arial"/>
        </w:rPr>
      </w:pPr>
    </w:p>
    <w:p w:rsidR="007E66F0" w:rsidRPr="002961CB" w:rsidRDefault="00095346" w:rsidP="009236D3">
      <w:pPr>
        <w:numPr>
          <w:ilvl w:val="0"/>
          <w:numId w:val="20"/>
        </w:numPr>
        <w:ind w:hanging="720"/>
        <w:jc w:val="both"/>
        <w:rPr>
          <w:rFonts w:ascii="Arial" w:hAnsi="Arial" w:cs="Arial"/>
        </w:rPr>
      </w:pPr>
      <w:r>
        <w:rPr>
          <w:rFonts w:ascii="Arial" w:hAnsi="Arial" w:cs="Arial"/>
        </w:rPr>
        <w:t>I</w:t>
      </w:r>
      <w:r w:rsidR="007E66F0" w:rsidRPr="002961CB">
        <w:rPr>
          <w:rFonts w:ascii="Arial" w:hAnsi="Arial" w:cs="Arial"/>
        </w:rPr>
        <w:t>ntegra</w:t>
      </w:r>
      <w:r w:rsidR="0027299B">
        <w:rPr>
          <w:rFonts w:ascii="Arial" w:hAnsi="Arial" w:cs="Arial"/>
        </w:rPr>
        <w:t>r</w:t>
      </w:r>
      <w:r w:rsidR="007E66F0" w:rsidRPr="002961CB">
        <w:rPr>
          <w:rFonts w:ascii="Arial" w:hAnsi="Arial" w:cs="Arial"/>
        </w:rPr>
        <w:t xml:space="preserve"> datos estadísticos de las empresas del sector agropecuario establecidas en el Estado para los contenidos de comunicación utilizados en las diferentes herramientas de promoción.</w:t>
      </w:r>
    </w:p>
    <w:p w:rsidR="002961CB" w:rsidRPr="002961CB" w:rsidRDefault="002961CB" w:rsidP="009236D3">
      <w:pPr>
        <w:ind w:hanging="720"/>
        <w:jc w:val="both"/>
        <w:rPr>
          <w:rFonts w:ascii="Arial" w:hAnsi="Arial" w:cs="Arial"/>
        </w:rPr>
      </w:pPr>
    </w:p>
    <w:p w:rsidR="007E66F0" w:rsidRPr="002961CB" w:rsidRDefault="007E66F0" w:rsidP="009236D3">
      <w:pPr>
        <w:numPr>
          <w:ilvl w:val="0"/>
          <w:numId w:val="20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 xml:space="preserve">Coordinar agenda de atención a empresas interesadas en invertir en el Estado, dentro del sector </w:t>
      </w:r>
      <w:r w:rsidR="00095346">
        <w:rPr>
          <w:rFonts w:ascii="Arial" w:hAnsi="Arial" w:cs="Arial"/>
        </w:rPr>
        <w:t>agro</w:t>
      </w:r>
      <w:r w:rsidRPr="002961CB">
        <w:rPr>
          <w:rFonts w:ascii="Arial" w:hAnsi="Arial" w:cs="Arial"/>
        </w:rPr>
        <w:t>industrial, tanto nacionales como extranjeras.</w:t>
      </w:r>
    </w:p>
    <w:p w:rsidR="002961CB" w:rsidRPr="002961CB" w:rsidRDefault="002961CB" w:rsidP="009236D3">
      <w:pPr>
        <w:ind w:hanging="720"/>
        <w:jc w:val="both"/>
        <w:rPr>
          <w:rFonts w:ascii="Arial" w:hAnsi="Arial" w:cs="Arial"/>
        </w:rPr>
      </w:pPr>
    </w:p>
    <w:p w:rsidR="007E66F0" w:rsidRPr="002961CB" w:rsidRDefault="007E66F0" w:rsidP="009236D3">
      <w:pPr>
        <w:numPr>
          <w:ilvl w:val="0"/>
          <w:numId w:val="20"/>
        </w:numPr>
        <w:ind w:hanging="720"/>
        <w:jc w:val="both"/>
        <w:rPr>
          <w:rFonts w:ascii="Arial" w:hAnsi="Arial" w:cs="Arial"/>
        </w:rPr>
      </w:pPr>
      <w:r w:rsidRPr="002961CB">
        <w:rPr>
          <w:rFonts w:ascii="Arial" w:hAnsi="Arial" w:cs="Arial"/>
        </w:rPr>
        <w:t xml:space="preserve">Mantener una continua comunicación </w:t>
      </w:r>
      <w:r w:rsidR="00095346">
        <w:rPr>
          <w:rFonts w:ascii="Arial" w:hAnsi="Arial" w:cs="Arial"/>
        </w:rPr>
        <w:t xml:space="preserve">con </w:t>
      </w:r>
      <w:r w:rsidRPr="002961CB">
        <w:rPr>
          <w:rFonts w:ascii="Arial" w:hAnsi="Arial" w:cs="Arial"/>
        </w:rPr>
        <w:t>la</w:t>
      </w:r>
      <w:r w:rsidR="00095346">
        <w:rPr>
          <w:rFonts w:ascii="Arial" w:hAnsi="Arial" w:cs="Arial"/>
        </w:rPr>
        <w:t>s</w:t>
      </w:r>
      <w:r w:rsidRPr="002961CB">
        <w:rPr>
          <w:rFonts w:ascii="Arial" w:hAnsi="Arial" w:cs="Arial"/>
        </w:rPr>
        <w:t xml:space="preserve"> Secretarías y /o dependencias vinculadas con el sector agropecuario.</w:t>
      </w:r>
    </w:p>
    <w:p w:rsidR="002961CB" w:rsidRPr="002961CB" w:rsidRDefault="002961CB" w:rsidP="009236D3">
      <w:pPr>
        <w:ind w:hanging="720"/>
        <w:jc w:val="both"/>
        <w:rPr>
          <w:rFonts w:ascii="Arial" w:hAnsi="Arial" w:cs="Arial"/>
        </w:rPr>
      </w:pPr>
    </w:p>
    <w:p w:rsidR="005D1511" w:rsidRPr="007765BE" w:rsidRDefault="005D1511" w:rsidP="009236D3">
      <w:pPr>
        <w:pStyle w:val="Prrafodelista"/>
        <w:widowControl w:val="0"/>
        <w:numPr>
          <w:ilvl w:val="0"/>
          <w:numId w:val="20"/>
        </w:numPr>
        <w:tabs>
          <w:tab w:val="left" w:pos="709"/>
        </w:tabs>
        <w:spacing w:line="249" w:lineRule="auto"/>
        <w:ind w:right="121" w:hanging="720"/>
        <w:contextualSpacing w:val="0"/>
        <w:jc w:val="both"/>
        <w:rPr>
          <w:rFonts w:ascii="Arial" w:eastAsia="Arial" w:hAnsi="Arial" w:cs="Arial"/>
          <w:szCs w:val="18"/>
        </w:rPr>
      </w:pPr>
      <w:r w:rsidRPr="005D1511">
        <w:rPr>
          <w:rFonts w:ascii="Arial" w:hAnsi="Arial"/>
        </w:rPr>
        <w:t>Realizar todas aquellas acciones necesarias para el</w:t>
      </w:r>
      <w:r w:rsidRPr="005D1511">
        <w:rPr>
          <w:rFonts w:ascii="Arial" w:hAnsi="Arial"/>
          <w:spacing w:val="22"/>
        </w:rPr>
        <w:t xml:space="preserve"> </w:t>
      </w:r>
      <w:r w:rsidRPr="005D1511">
        <w:rPr>
          <w:rFonts w:ascii="Arial" w:hAnsi="Arial"/>
        </w:rPr>
        <w:t>cumplimiento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del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plan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anual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trabajo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</w:t>
      </w:r>
      <w:r>
        <w:rPr>
          <w:rFonts w:ascii="Arial" w:hAnsi="Arial"/>
        </w:rPr>
        <w:t xml:space="preserve"> </w:t>
      </w:r>
      <w:r w:rsidRPr="005D1511">
        <w:rPr>
          <w:rFonts w:ascii="Arial" w:hAnsi="Arial"/>
        </w:rPr>
        <w:t>l</w:t>
      </w:r>
      <w:r>
        <w:rPr>
          <w:rFonts w:ascii="Arial" w:hAnsi="Arial"/>
        </w:rPr>
        <w:t>a</w:t>
      </w:r>
      <w:r w:rsidRPr="005D1511">
        <w:rPr>
          <w:rFonts w:ascii="Arial" w:hAnsi="Arial"/>
          <w:spacing w:val="39"/>
        </w:rPr>
        <w:t xml:space="preserve"> </w:t>
      </w:r>
      <w:r>
        <w:rPr>
          <w:rFonts w:ascii="Arial" w:hAnsi="Arial"/>
        </w:rPr>
        <w:t>Agencia</w:t>
      </w:r>
      <w:r w:rsidRPr="005D1511">
        <w:rPr>
          <w:rFonts w:ascii="Arial" w:hAnsi="Arial"/>
        </w:rPr>
        <w:t>,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así</w:t>
      </w:r>
      <w:r w:rsidRPr="005D1511">
        <w:rPr>
          <w:rFonts w:ascii="Arial" w:hAnsi="Arial"/>
          <w:spacing w:val="39"/>
        </w:rPr>
        <w:t xml:space="preserve"> </w:t>
      </w:r>
      <w:r w:rsidR="00AF3973" w:rsidRPr="005D1511">
        <w:rPr>
          <w:rFonts w:ascii="Arial" w:hAnsi="Arial"/>
        </w:rPr>
        <w:t>como</w:t>
      </w:r>
      <w:r w:rsidR="00AF3973">
        <w:rPr>
          <w:rFonts w:ascii="Arial" w:hAnsi="Arial"/>
        </w:rPr>
        <w:t xml:space="preserve"> </w:t>
      </w:r>
      <w:r w:rsidR="00AF3973" w:rsidRPr="00AF3973">
        <w:rPr>
          <w:rFonts w:ascii="Arial" w:hAnsi="Arial"/>
        </w:rPr>
        <w:t>aquellas</w:t>
      </w:r>
      <w:r w:rsidRPr="005D1511">
        <w:rPr>
          <w:rFonts w:ascii="Arial" w:hAnsi="Arial"/>
        </w:rPr>
        <w:t xml:space="preserve"> que determine la Junta de Gobierno </w:t>
      </w:r>
      <w:r w:rsidR="00BD123B" w:rsidRPr="005D1511">
        <w:rPr>
          <w:rFonts w:ascii="Arial" w:hAnsi="Arial"/>
        </w:rPr>
        <w:t xml:space="preserve">o </w:t>
      </w:r>
      <w:r w:rsidR="00BD123B">
        <w:rPr>
          <w:rFonts w:ascii="Arial" w:hAnsi="Arial"/>
        </w:rPr>
        <w:t>el (la) Director(a) General</w:t>
      </w:r>
      <w:r w:rsidRPr="005D1511">
        <w:rPr>
          <w:rFonts w:ascii="Arial" w:hAnsi="Arial"/>
          <w:spacing w:val="3"/>
        </w:rPr>
        <w:t>.</w:t>
      </w:r>
    </w:p>
    <w:p w:rsidR="007765BE" w:rsidRPr="005D1511" w:rsidRDefault="007765BE" w:rsidP="007765BE">
      <w:pPr>
        <w:pStyle w:val="Prrafodelista"/>
        <w:widowControl w:val="0"/>
        <w:tabs>
          <w:tab w:val="left" w:pos="709"/>
        </w:tabs>
        <w:spacing w:line="249" w:lineRule="auto"/>
        <w:ind w:right="121"/>
        <w:contextualSpacing w:val="0"/>
        <w:jc w:val="both"/>
        <w:rPr>
          <w:rFonts w:ascii="Arial" w:eastAsia="Arial" w:hAnsi="Arial" w:cs="Arial"/>
          <w:szCs w:val="18"/>
        </w:rPr>
      </w:pPr>
    </w:p>
    <w:p w:rsidR="007765BE" w:rsidRDefault="007765BE" w:rsidP="007765BE">
      <w:pPr>
        <w:ind w:right="51"/>
        <w:jc w:val="both"/>
        <w:rPr>
          <w:rFonts w:ascii="Arial" w:hAnsi="Arial" w:cs="Arial"/>
          <w:color w:val="231F20"/>
        </w:rPr>
      </w:pPr>
      <w:r w:rsidRPr="00536FCC">
        <w:rPr>
          <w:rFonts w:ascii="Arial" w:hAnsi="Arial" w:cs="Arial"/>
          <w:b/>
          <w:bCs/>
        </w:rPr>
        <w:t xml:space="preserve">ARTICULO </w:t>
      </w:r>
      <w:r w:rsidR="009236D3">
        <w:rPr>
          <w:rFonts w:ascii="Arial" w:hAnsi="Arial" w:cs="Arial"/>
          <w:b/>
          <w:bCs/>
        </w:rPr>
        <w:t>10</w:t>
      </w:r>
      <w:r w:rsidRPr="00536FCC">
        <w:rPr>
          <w:rFonts w:ascii="Arial" w:hAnsi="Arial" w:cs="Arial"/>
          <w:b/>
          <w:bCs/>
        </w:rPr>
        <w:t xml:space="preserve">. </w:t>
      </w:r>
      <w:r w:rsidRPr="002961CB">
        <w:rPr>
          <w:rFonts w:ascii="Arial" w:hAnsi="Arial" w:cs="Arial"/>
          <w:color w:val="231F20"/>
        </w:rPr>
        <w:t>El</w:t>
      </w:r>
      <w:r w:rsidRPr="002961CB">
        <w:rPr>
          <w:rFonts w:ascii="Arial" w:hAnsi="Arial" w:cs="Arial"/>
          <w:color w:val="231F20"/>
          <w:spacing w:val="6"/>
        </w:rPr>
        <w:t xml:space="preserve"> </w:t>
      </w:r>
      <w:r w:rsidRPr="002961CB">
        <w:rPr>
          <w:rFonts w:ascii="Arial" w:hAnsi="Arial" w:cs="Arial"/>
          <w:color w:val="231F20"/>
        </w:rPr>
        <w:t>Responsable</w:t>
      </w:r>
      <w:r w:rsidRPr="002961CB">
        <w:rPr>
          <w:rFonts w:ascii="Arial" w:hAnsi="Arial" w:cs="Arial"/>
          <w:color w:val="231F20"/>
          <w:spacing w:val="6"/>
        </w:rPr>
        <w:t xml:space="preserve"> </w:t>
      </w:r>
      <w:r w:rsidRPr="002961CB">
        <w:rPr>
          <w:rFonts w:ascii="Arial" w:hAnsi="Arial" w:cs="Arial"/>
          <w:color w:val="231F20"/>
        </w:rPr>
        <w:t>del</w:t>
      </w:r>
      <w:r w:rsidRPr="002961CB">
        <w:rPr>
          <w:rFonts w:ascii="Arial" w:hAnsi="Arial" w:cs="Arial"/>
          <w:color w:val="231F20"/>
          <w:spacing w:val="6"/>
        </w:rPr>
        <w:t xml:space="preserve"> </w:t>
      </w:r>
      <w:r w:rsidRPr="002961CB">
        <w:rPr>
          <w:rFonts w:ascii="Arial" w:hAnsi="Arial" w:cs="Arial"/>
        </w:rPr>
        <w:t xml:space="preserve">Área de </w:t>
      </w:r>
      <w:r>
        <w:rPr>
          <w:rFonts w:ascii="Arial" w:hAnsi="Arial" w:cs="Arial"/>
        </w:rPr>
        <w:t>Administrativa</w:t>
      </w:r>
      <w:r w:rsidRPr="002961CB">
        <w:rPr>
          <w:rFonts w:ascii="Arial" w:hAnsi="Arial" w:cs="Arial"/>
        </w:rPr>
        <w:t xml:space="preserve"> </w:t>
      </w:r>
      <w:r w:rsidRPr="002961CB">
        <w:rPr>
          <w:rFonts w:ascii="Arial" w:hAnsi="Arial" w:cs="Arial"/>
          <w:color w:val="231F20"/>
        </w:rPr>
        <w:t>tendrá</w:t>
      </w:r>
      <w:r w:rsidRPr="002961CB">
        <w:rPr>
          <w:rFonts w:ascii="Arial" w:hAnsi="Arial" w:cs="Arial"/>
          <w:color w:val="231F20"/>
          <w:spacing w:val="-48"/>
        </w:rPr>
        <w:t xml:space="preserve"> </w:t>
      </w:r>
      <w:r w:rsidRPr="002961CB">
        <w:rPr>
          <w:rFonts w:ascii="Arial" w:hAnsi="Arial" w:cs="Arial"/>
          <w:color w:val="231F20"/>
        </w:rPr>
        <w:t>las siguientes atribuciones y</w:t>
      </w:r>
      <w:r w:rsidRPr="002961CB">
        <w:rPr>
          <w:rFonts w:ascii="Arial" w:hAnsi="Arial" w:cs="Arial"/>
          <w:color w:val="231F20"/>
          <w:spacing w:val="39"/>
        </w:rPr>
        <w:t xml:space="preserve"> </w:t>
      </w:r>
      <w:r w:rsidRPr="002961CB">
        <w:rPr>
          <w:rFonts w:ascii="Arial" w:hAnsi="Arial" w:cs="Arial"/>
          <w:color w:val="231F20"/>
        </w:rPr>
        <w:t>obligaciones:</w:t>
      </w:r>
    </w:p>
    <w:p w:rsidR="00DE1A3F" w:rsidRDefault="00DE1A3F" w:rsidP="007765BE">
      <w:pPr>
        <w:ind w:right="51"/>
        <w:jc w:val="both"/>
        <w:rPr>
          <w:rFonts w:ascii="Arial" w:hAnsi="Arial" w:cs="Arial"/>
          <w:color w:val="231F20"/>
        </w:rPr>
      </w:pPr>
    </w:p>
    <w:p w:rsidR="00DE1A3F" w:rsidRPr="00335E18" w:rsidRDefault="00DE1A3F" w:rsidP="00335E18">
      <w:pPr>
        <w:pStyle w:val="Prrafodelista"/>
        <w:widowControl w:val="0"/>
        <w:numPr>
          <w:ilvl w:val="0"/>
          <w:numId w:val="24"/>
        </w:numPr>
        <w:tabs>
          <w:tab w:val="left" w:pos="851"/>
        </w:tabs>
        <w:spacing w:before="1" w:line="244" w:lineRule="auto"/>
        <w:ind w:right="9" w:hanging="720"/>
        <w:contextualSpacing w:val="0"/>
        <w:jc w:val="both"/>
        <w:rPr>
          <w:rFonts w:ascii="Arial" w:hAnsi="Arial" w:cs="Arial"/>
        </w:rPr>
      </w:pPr>
      <w:r w:rsidRPr="00DE1A3F">
        <w:rPr>
          <w:rFonts w:ascii="Arial" w:hAnsi="Arial" w:cs="Arial"/>
        </w:rPr>
        <w:t xml:space="preserve">Administrar, coordinar, dirigir y planear las actividades en materia de recursos humanos, financieros y materiales de la </w:t>
      </w:r>
      <w:r>
        <w:rPr>
          <w:rFonts w:ascii="Arial" w:hAnsi="Arial" w:cs="Arial"/>
        </w:rPr>
        <w:t>Agencia</w:t>
      </w:r>
      <w:r w:rsidRPr="00DE1A3F">
        <w:rPr>
          <w:rFonts w:ascii="Arial" w:hAnsi="Arial" w:cs="Arial"/>
        </w:rPr>
        <w:t xml:space="preserve">, para la consecución de las metas y programas </w:t>
      </w:r>
      <w:r w:rsidRPr="00DE1A3F">
        <w:rPr>
          <w:rFonts w:ascii="Arial" w:hAnsi="Arial" w:cs="Arial"/>
          <w:spacing w:val="6"/>
        </w:rPr>
        <w:t>establecidos;</w:t>
      </w:r>
    </w:p>
    <w:p w:rsidR="00335E18" w:rsidRDefault="00335E18" w:rsidP="00335E18">
      <w:pPr>
        <w:pStyle w:val="Prrafodelista"/>
        <w:widowControl w:val="0"/>
        <w:tabs>
          <w:tab w:val="left" w:pos="851"/>
        </w:tabs>
        <w:spacing w:before="1" w:line="244" w:lineRule="auto"/>
        <w:ind w:right="9" w:hanging="720"/>
        <w:contextualSpacing w:val="0"/>
        <w:jc w:val="both"/>
        <w:rPr>
          <w:rFonts w:ascii="Arial" w:hAnsi="Arial" w:cs="Arial"/>
          <w:spacing w:val="6"/>
        </w:rPr>
      </w:pPr>
    </w:p>
    <w:p w:rsidR="00335E18" w:rsidRPr="0069046D" w:rsidRDefault="00335E18" w:rsidP="00335E18">
      <w:pPr>
        <w:pStyle w:val="Prrafodelista"/>
        <w:widowControl w:val="0"/>
        <w:numPr>
          <w:ilvl w:val="0"/>
          <w:numId w:val="24"/>
        </w:numPr>
        <w:ind w:right="120"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/>
        </w:rPr>
        <w:t>Elaborar el Presupuesto Anual del Gasto, con base en el Programa Operativo</w:t>
      </w:r>
      <w:r w:rsidRPr="0069046D">
        <w:rPr>
          <w:rFonts w:ascii="Arial"/>
          <w:spacing w:val="-8"/>
        </w:rPr>
        <w:t xml:space="preserve"> </w:t>
      </w:r>
      <w:r w:rsidRPr="0069046D">
        <w:rPr>
          <w:rFonts w:ascii="Arial"/>
        </w:rPr>
        <w:t>Anual</w:t>
      </w:r>
      <w:r w:rsidRPr="0069046D">
        <w:rPr>
          <w:rFonts w:ascii="Arial"/>
          <w:spacing w:val="-8"/>
        </w:rPr>
        <w:t xml:space="preserve"> </w:t>
      </w:r>
      <w:r w:rsidRPr="0069046D">
        <w:rPr>
          <w:rFonts w:ascii="Arial" w:hAnsi="Arial"/>
        </w:rPr>
        <w:t>de</w:t>
      </w:r>
      <w:r>
        <w:rPr>
          <w:rFonts w:ascii="Arial" w:hAnsi="Arial"/>
        </w:rPr>
        <w:t xml:space="preserve"> </w:t>
      </w:r>
      <w:r w:rsidRPr="0069046D">
        <w:rPr>
          <w:rFonts w:ascii="Arial" w:hAnsi="Arial"/>
        </w:rPr>
        <w:t>l</w:t>
      </w:r>
      <w:r>
        <w:rPr>
          <w:rFonts w:ascii="Arial" w:hAnsi="Arial"/>
        </w:rPr>
        <w:t>a</w:t>
      </w:r>
      <w:r w:rsidRPr="0069046D">
        <w:rPr>
          <w:rFonts w:ascii="Arial" w:hAnsi="Arial"/>
        </w:rPr>
        <w:t xml:space="preserve"> </w:t>
      </w:r>
      <w:r>
        <w:rPr>
          <w:rFonts w:ascii="Arial" w:hAnsi="Arial"/>
        </w:rPr>
        <w:t>Agencia</w:t>
      </w:r>
      <w:r w:rsidRPr="0069046D">
        <w:rPr>
          <w:rFonts w:ascii="Arial"/>
        </w:rPr>
        <w:t>,</w:t>
      </w:r>
      <w:r w:rsidRPr="0069046D">
        <w:rPr>
          <w:rFonts w:ascii="Arial"/>
          <w:spacing w:val="-9"/>
        </w:rPr>
        <w:t xml:space="preserve"> </w:t>
      </w:r>
      <w:r w:rsidRPr="0069046D">
        <w:rPr>
          <w:rFonts w:ascii="Arial"/>
        </w:rPr>
        <w:t>para</w:t>
      </w:r>
      <w:r w:rsidRPr="0069046D">
        <w:rPr>
          <w:rFonts w:ascii="Arial"/>
          <w:spacing w:val="-8"/>
        </w:rPr>
        <w:t xml:space="preserve"> </w:t>
      </w:r>
      <w:r w:rsidRPr="0069046D">
        <w:rPr>
          <w:rFonts w:ascii="Arial"/>
        </w:rPr>
        <w:t>el</w:t>
      </w:r>
      <w:r w:rsidRPr="0069046D">
        <w:rPr>
          <w:rFonts w:ascii="Arial"/>
          <w:spacing w:val="-8"/>
        </w:rPr>
        <w:t xml:space="preserve"> </w:t>
      </w:r>
      <w:r w:rsidRPr="0069046D">
        <w:rPr>
          <w:rFonts w:ascii="Arial"/>
        </w:rPr>
        <w:t>ejercicio</w:t>
      </w:r>
      <w:r w:rsidRPr="0069046D">
        <w:rPr>
          <w:rFonts w:ascii="Arial"/>
          <w:spacing w:val="-8"/>
        </w:rPr>
        <w:t xml:space="preserve"> </w:t>
      </w:r>
      <w:r w:rsidRPr="0069046D">
        <w:rPr>
          <w:rFonts w:ascii="Arial"/>
        </w:rPr>
        <w:t>correspondiente.</w:t>
      </w:r>
    </w:p>
    <w:p w:rsidR="007765BE" w:rsidRPr="0069046D" w:rsidRDefault="007765BE" w:rsidP="00335E18">
      <w:pPr>
        <w:ind w:left="720" w:hanging="720"/>
        <w:jc w:val="both"/>
        <w:rPr>
          <w:rFonts w:ascii="Arial" w:eastAsia="Arial" w:hAnsi="Arial" w:cs="Arial"/>
        </w:rPr>
      </w:pPr>
    </w:p>
    <w:p w:rsidR="007765BE" w:rsidRPr="0069046D" w:rsidRDefault="0094029E" w:rsidP="00335E18">
      <w:pPr>
        <w:pStyle w:val="Prrafodelista"/>
        <w:widowControl w:val="0"/>
        <w:numPr>
          <w:ilvl w:val="0"/>
          <w:numId w:val="24"/>
        </w:numPr>
        <w:ind w:right="118" w:hanging="720"/>
        <w:contextualSpacing w:val="0"/>
        <w:jc w:val="both"/>
        <w:rPr>
          <w:rFonts w:ascii="Arial" w:eastAsia="Arial" w:hAnsi="Arial" w:cs="Arial"/>
        </w:rPr>
      </w:pPr>
      <w:r>
        <w:rPr>
          <w:rFonts w:ascii="Arial" w:hAnsi="Arial"/>
        </w:rPr>
        <w:t>T</w:t>
      </w:r>
      <w:r w:rsidR="007765BE" w:rsidRPr="0069046D">
        <w:rPr>
          <w:rFonts w:ascii="Arial" w:hAnsi="Arial"/>
        </w:rPr>
        <w:t xml:space="preserve">ramitar los nombramientos, remociones, renuncias y licencias de los titulares de las </w:t>
      </w:r>
      <w:r>
        <w:rPr>
          <w:rFonts w:ascii="Arial" w:hAnsi="Arial"/>
        </w:rPr>
        <w:t>áreas</w:t>
      </w:r>
      <w:r w:rsidR="007765BE" w:rsidRPr="0069046D">
        <w:rPr>
          <w:rFonts w:ascii="Arial" w:hAnsi="Arial"/>
        </w:rPr>
        <w:t xml:space="preserve"> de</w:t>
      </w:r>
      <w:r w:rsidR="000649CF">
        <w:rPr>
          <w:rFonts w:ascii="Arial" w:hAnsi="Arial"/>
        </w:rPr>
        <w:t xml:space="preserve"> </w:t>
      </w:r>
      <w:r w:rsidR="007765BE" w:rsidRPr="0069046D">
        <w:rPr>
          <w:rFonts w:ascii="Arial" w:hAnsi="Arial"/>
        </w:rPr>
        <w:t>l</w:t>
      </w:r>
      <w:r w:rsidR="000649CF">
        <w:rPr>
          <w:rFonts w:ascii="Arial" w:hAnsi="Arial"/>
        </w:rPr>
        <w:t>a</w:t>
      </w:r>
      <w:r w:rsidR="007765BE" w:rsidRPr="0069046D">
        <w:rPr>
          <w:rFonts w:ascii="Arial" w:hAnsi="Arial"/>
        </w:rPr>
        <w:t xml:space="preserve"> </w:t>
      </w:r>
      <w:r w:rsidR="000649CF">
        <w:rPr>
          <w:rFonts w:ascii="Arial" w:hAnsi="Arial"/>
        </w:rPr>
        <w:t>Agencia</w:t>
      </w:r>
      <w:r w:rsidR="007765BE" w:rsidRPr="0069046D">
        <w:rPr>
          <w:rFonts w:ascii="Arial" w:hAnsi="Arial"/>
        </w:rPr>
        <w:t xml:space="preserve"> y del personal de</w:t>
      </w:r>
      <w:r w:rsidR="000649CF">
        <w:rPr>
          <w:rFonts w:ascii="Arial" w:hAnsi="Arial"/>
        </w:rPr>
        <w:t xml:space="preserve"> </w:t>
      </w:r>
      <w:r w:rsidR="007765BE" w:rsidRPr="0069046D">
        <w:rPr>
          <w:rFonts w:ascii="Arial" w:hAnsi="Arial"/>
        </w:rPr>
        <w:t>l</w:t>
      </w:r>
      <w:r w:rsidR="000649CF">
        <w:rPr>
          <w:rFonts w:ascii="Arial" w:hAnsi="Arial"/>
        </w:rPr>
        <w:t xml:space="preserve">a </w:t>
      </w:r>
      <w:r w:rsidR="007765BE" w:rsidRPr="0069046D">
        <w:rPr>
          <w:rFonts w:ascii="Arial" w:hAnsi="Arial"/>
          <w:spacing w:val="-42"/>
        </w:rPr>
        <w:t xml:space="preserve"> </w:t>
      </w:r>
      <w:r w:rsidR="007765BE" w:rsidRPr="0069046D">
        <w:rPr>
          <w:rFonts w:ascii="Arial" w:hAnsi="Arial"/>
        </w:rPr>
        <w:t>mism</w:t>
      </w:r>
      <w:r w:rsidR="000649CF">
        <w:rPr>
          <w:rFonts w:ascii="Arial" w:hAnsi="Arial"/>
        </w:rPr>
        <w:t>a</w:t>
      </w:r>
      <w:r>
        <w:rPr>
          <w:rFonts w:ascii="Arial" w:hAnsi="Arial"/>
        </w:rPr>
        <w:t>, c</w:t>
      </w:r>
      <w:r w:rsidRPr="0069046D">
        <w:rPr>
          <w:rFonts w:ascii="Arial" w:hAnsi="Arial"/>
        </w:rPr>
        <w:t>on el acuerdo de la Dirección General</w:t>
      </w:r>
    </w:p>
    <w:p w:rsidR="007765BE" w:rsidRPr="0069046D" w:rsidRDefault="007765BE" w:rsidP="00335E18">
      <w:pPr>
        <w:ind w:left="720" w:hanging="720"/>
        <w:jc w:val="both"/>
        <w:rPr>
          <w:rFonts w:ascii="Arial" w:eastAsia="Arial" w:hAnsi="Arial" w:cs="Arial"/>
        </w:rPr>
      </w:pPr>
    </w:p>
    <w:p w:rsidR="007765BE" w:rsidRPr="00DE1A3F" w:rsidRDefault="007765BE" w:rsidP="00335E18">
      <w:pPr>
        <w:pStyle w:val="Prrafodelista"/>
        <w:widowControl w:val="0"/>
        <w:numPr>
          <w:ilvl w:val="0"/>
          <w:numId w:val="24"/>
        </w:numPr>
        <w:ind w:right="118"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 w:hAnsi="Arial"/>
        </w:rPr>
        <w:t>Tramitar ante la dependencia correspondiente la adquisición de bienes y servicios para el funcionamiento de</w:t>
      </w:r>
      <w:r w:rsidR="000649CF">
        <w:rPr>
          <w:rFonts w:ascii="Arial" w:hAnsi="Arial"/>
        </w:rPr>
        <w:t xml:space="preserve"> </w:t>
      </w:r>
      <w:r w:rsidRPr="0069046D">
        <w:rPr>
          <w:rFonts w:ascii="Arial" w:hAnsi="Arial"/>
        </w:rPr>
        <w:t>l</w:t>
      </w:r>
      <w:r w:rsidR="000649CF">
        <w:rPr>
          <w:rFonts w:ascii="Arial" w:hAnsi="Arial"/>
        </w:rPr>
        <w:t>a</w:t>
      </w:r>
      <w:r w:rsidRPr="0069046D">
        <w:rPr>
          <w:rFonts w:ascii="Arial" w:hAnsi="Arial"/>
        </w:rPr>
        <w:t xml:space="preserve"> </w:t>
      </w:r>
      <w:r w:rsidR="000649CF">
        <w:rPr>
          <w:rFonts w:ascii="Arial" w:hAnsi="Arial"/>
        </w:rPr>
        <w:t>Agencia</w:t>
      </w:r>
      <w:r w:rsidRPr="0069046D">
        <w:rPr>
          <w:rFonts w:ascii="Arial" w:hAnsi="Arial"/>
        </w:rPr>
        <w:t>, así como el alta y baja de bienes muebles e</w:t>
      </w:r>
      <w:r w:rsidRPr="0069046D">
        <w:rPr>
          <w:rFonts w:ascii="Arial" w:hAnsi="Arial"/>
          <w:spacing w:val="-22"/>
        </w:rPr>
        <w:t xml:space="preserve"> </w:t>
      </w:r>
      <w:r w:rsidRPr="0069046D">
        <w:rPr>
          <w:rFonts w:ascii="Arial" w:hAnsi="Arial"/>
        </w:rPr>
        <w:t>inmuebles.</w:t>
      </w:r>
    </w:p>
    <w:p w:rsidR="00DE1A3F" w:rsidRPr="00721039" w:rsidRDefault="00DE1A3F" w:rsidP="00335E18">
      <w:pPr>
        <w:pStyle w:val="Prrafodelista"/>
        <w:widowControl w:val="0"/>
        <w:ind w:right="118" w:hanging="720"/>
        <w:contextualSpacing w:val="0"/>
        <w:jc w:val="both"/>
        <w:rPr>
          <w:rFonts w:ascii="Arial" w:eastAsia="Arial" w:hAnsi="Arial" w:cs="Arial"/>
        </w:rPr>
      </w:pPr>
    </w:p>
    <w:p w:rsidR="007765BE" w:rsidRPr="0069046D" w:rsidRDefault="000649CF" w:rsidP="00335E18">
      <w:pPr>
        <w:pStyle w:val="Prrafodelista"/>
        <w:widowControl w:val="0"/>
        <w:numPr>
          <w:ilvl w:val="0"/>
          <w:numId w:val="24"/>
        </w:numPr>
        <w:ind w:right="118" w:hanging="720"/>
        <w:contextualSpacing w:val="0"/>
        <w:jc w:val="both"/>
        <w:rPr>
          <w:rFonts w:ascii="Arial" w:eastAsia="Arial" w:hAnsi="Arial" w:cs="Arial"/>
        </w:rPr>
      </w:pPr>
      <w:r>
        <w:rPr>
          <w:rFonts w:ascii="Arial" w:hAnsi="Arial"/>
        </w:rPr>
        <w:lastRenderedPageBreak/>
        <w:t>E</w:t>
      </w:r>
      <w:r w:rsidR="007765BE" w:rsidRPr="0069046D">
        <w:rPr>
          <w:rFonts w:ascii="Arial" w:hAnsi="Arial"/>
        </w:rPr>
        <w:t xml:space="preserve">laborar </w:t>
      </w:r>
      <w:r>
        <w:rPr>
          <w:rFonts w:ascii="Arial" w:hAnsi="Arial"/>
        </w:rPr>
        <w:t>e</w:t>
      </w:r>
      <w:r w:rsidRPr="0069046D">
        <w:rPr>
          <w:rFonts w:ascii="Arial" w:hAnsi="Arial"/>
        </w:rPr>
        <w:t xml:space="preserve">n coordinación con las áreas respectivas </w:t>
      </w:r>
      <w:r w:rsidR="007765BE" w:rsidRPr="0069046D">
        <w:rPr>
          <w:rFonts w:ascii="Arial" w:hAnsi="Arial"/>
        </w:rPr>
        <w:t xml:space="preserve">el inventario de los bienes muebles e inmuebles a cargo </w:t>
      </w:r>
      <w:r w:rsidRPr="0069046D">
        <w:rPr>
          <w:rFonts w:ascii="Arial" w:hAnsi="Arial"/>
        </w:rPr>
        <w:t>de</w:t>
      </w:r>
      <w:r>
        <w:rPr>
          <w:rFonts w:ascii="Arial" w:hAnsi="Arial"/>
        </w:rPr>
        <w:t xml:space="preserve"> </w:t>
      </w:r>
      <w:r w:rsidRPr="0069046D">
        <w:rPr>
          <w:rFonts w:ascii="Arial" w:hAnsi="Arial"/>
        </w:rPr>
        <w:t>l</w:t>
      </w:r>
      <w:r>
        <w:rPr>
          <w:rFonts w:ascii="Arial" w:hAnsi="Arial"/>
        </w:rPr>
        <w:t>a</w:t>
      </w:r>
      <w:r w:rsidRPr="0069046D">
        <w:rPr>
          <w:rFonts w:ascii="Arial" w:hAnsi="Arial"/>
        </w:rPr>
        <w:t xml:space="preserve"> </w:t>
      </w:r>
      <w:r>
        <w:rPr>
          <w:rFonts w:ascii="Arial" w:hAnsi="Arial"/>
        </w:rPr>
        <w:t>Agencia</w:t>
      </w:r>
      <w:r w:rsidR="007765BE" w:rsidRPr="0069046D">
        <w:rPr>
          <w:rFonts w:ascii="Arial" w:hAnsi="Arial"/>
        </w:rPr>
        <w:t xml:space="preserve"> y llevar un registro detallado.</w:t>
      </w:r>
    </w:p>
    <w:p w:rsidR="007765BE" w:rsidRPr="0069046D" w:rsidRDefault="007765BE" w:rsidP="00335E18">
      <w:pPr>
        <w:ind w:left="720" w:hanging="720"/>
        <w:jc w:val="both"/>
        <w:rPr>
          <w:rFonts w:ascii="Arial" w:eastAsia="Arial" w:hAnsi="Arial" w:cs="Arial"/>
        </w:rPr>
      </w:pPr>
    </w:p>
    <w:p w:rsidR="007765BE" w:rsidRPr="0069046D" w:rsidRDefault="007765BE" w:rsidP="00335E18">
      <w:pPr>
        <w:pStyle w:val="Prrafodelista"/>
        <w:widowControl w:val="0"/>
        <w:numPr>
          <w:ilvl w:val="0"/>
          <w:numId w:val="24"/>
        </w:numPr>
        <w:ind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/>
        </w:rPr>
        <w:t>Mantener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actualizados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los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resguardos</w:t>
      </w:r>
      <w:r w:rsidRPr="0069046D">
        <w:rPr>
          <w:rFonts w:ascii="Arial"/>
          <w:spacing w:val="-8"/>
        </w:rPr>
        <w:t xml:space="preserve"> </w:t>
      </w:r>
      <w:r w:rsidRPr="0069046D">
        <w:rPr>
          <w:rFonts w:ascii="Arial"/>
        </w:rPr>
        <w:t>de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los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bienes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a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cargo</w:t>
      </w:r>
      <w:r w:rsidRPr="0069046D">
        <w:rPr>
          <w:rFonts w:ascii="Arial"/>
          <w:spacing w:val="-6"/>
        </w:rPr>
        <w:t xml:space="preserve"> </w:t>
      </w:r>
      <w:r w:rsidR="000649CF" w:rsidRPr="0069046D">
        <w:rPr>
          <w:rFonts w:ascii="Arial" w:hAnsi="Arial"/>
        </w:rPr>
        <w:t>de</w:t>
      </w:r>
      <w:r w:rsidR="000649CF">
        <w:rPr>
          <w:rFonts w:ascii="Arial" w:hAnsi="Arial"/>
        </w:rPr>
        <w:t xml:space="preserve"> </w:t>
      </w:r>
      <w:r w:rsidR="000649CF" w:rsidRPr="0069046D">
        <w:rPr>
          <w:rFonts w:ascii="Arial" w:hAnsi="Arial"/>
        </w:rPr>
        <w:t>l</w:t>
      </w:r>
      <w:r w:rsidR="000649CF">
        <w:rPr>
          <w:rFonts w:ascii="Arial" w:hAnsi="Arial"/>
        </w:rPr>
        <w:t>a</w:t>
      </w:r>
      <w:r w:rsidR="000649CF" w:rsidRPr="0069046D">
        <w:rPr>
          <w:rFonts w:ascii="Arial" w:hAnsi="Arial"/>
        </w:rPr>
        <w:t xml:space="preserve"> </w:t>
      </w:r>
      <w:r w:rsidR="000649CF">
        <w:rPr>
          <w:rFonts w:ascii="Arial" w:hAnsi="Arial"/>
        </w:rPr>
        <w:t>Agencia</w:t>
      </w:r>
      <w:r w:rsidRPr="0069046D">
        <w:rPr>
          <w:rFonts w:ascii="Arial"/>
        </w:rPr>
        <w:t>.</w:t>
      </w:r>
    </w:p>
    <w:p w:rsidR="007765BE" w:rsidRPr="0069046D" w:rsidRDefault="007765BE" w:rsidP="00335E18">
      <w:pPr>
        <w:ind w:left="720" w:hanging="720"/>
        <w:jc w:val="both"/>
        <w:rPr>
          <w:rFonts w:ascii="Arial" w:eastAsia="Arial" w:hAnsi="Arial" w:cs="Arial"/>
        </w:rPr>
      </w:pPr>
    </w:p>
    <w:p w:rsidR="007765BE" w:rsidRPr="0069046D" w:rsidRDefault="007765BE" w:rsidP="00335E18">
      <w:pPr>
        <w:pStyle w:val="Prrafodelista"/>
        <w:widowControl w:val="0"/>
        <w:numPr>
          <w:ilvl w:val="0"/>
          <w:numId w:val="24"/>
        </w:numPr>
        <w:ind w:right="119"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 w:hAnsi="Arial"/>
        </w:rPr>
        <w:t xml:space="preserve">Instrumentar la organización y el control de la recepción y salida de su correspondencia, así como despachar la que las demás áreas </w:t>
      </w:r>
      <w:r w:rsidR="000649CF" w:rsidRPr="0069046D">
        <w:rPr>
          <w:rFonts w:ascii="Arial" w:hAnsi="Arial"/>
        </w:rPr>
        <w:t>de</w:t>
      </w:r>
      <w:r w:rsidR="000649CF">
        <w:rPr>
          <w:rFonts w:ascii="Arial" w:hAnsi="Arial"/>
        </w:rPr>
        <w:t xml:space="preserve"> </w:t>
      </w:r>
      <w:r w:rsidR="000649CF" w:rsidRPr="0069046D">
        <w:rPr>
          <w:rFonts w:ascii="Arial" w:hAnsi="Arial"/>
        </w:rPr>
        <w:t>l</w:t>
      </w:r>
      <w:r w:rsidR="000649CF">
        <w:rPr>
          <w:rFonts w:ascii="Arial" w:hAnsi="Arial"/>
        </w:rPr>
        <w:t>a</w:t>
      </w:r>
      <w:r w:rsidR="000649CF" w:rsidRPr="0069046D">
        <w:rPr>
          <w:rFonts w:ascii="Arial" w:hAnsi="Arial"/>
        </w:rPr>
        <w:t xml:space="preserve"> </w:t>
      </w:r>
      <w:r w:rsidR="000649CF">
        <w:rPr>
          <w:rFonts w:ascii="Arial" w:hAnsi="Arial"/>
        </w:rPr>
        <w:t>Agencia</w:t>
      </w:r>
      <w:r w:rsidR="000649CF" w:rsidRPr="0069046D">
        <w:rPr>
          <w:rFonts w:ascii="Arial" w:hAnsi="Arial"/>
        </w:rPr>
        <w:t xml:space="preserve"> </w:t>
      </w:r>
      <w:r w:rsidRPr="0069046D">
        <w:rPr>
          <w:rFonts w:ascii="Arial" w:hAnsi="Arial"/>
        </w:rPr>
        <w:t>remitan a otras</w:t>
      </w:r>
      <w:r w:rsidRPr="0069046D">
        <w:rPr>
          <w:rFonts w:ascii="Arial" w:hAnsi="Arial"/>
          <w:spacing w:val="-25"/>
        </w:rPr>
        <w:t xml:space="preserve"> </w:t>
      </w:r>
      <w:r w:rsidRPr="0069046D">
        <w:rPr>
          <w:rFonts w:ascii="Arial" w:hAnsi="Arial"/>
        </w:rPr>
        <w:t>instituciones.</w:t>
      </w:r>
    </w:p>
    <w:p w:rsidR="007765BE" w:rsidRDefault="007765BE" w:rsidP="00335E18">
      <w:pPr>
        <w:spacing w:before="6"/>
        <w:ind w:left="720" w:hanging="720"/>
        <w:jc w:val="both"/>
        <w:rPr>
          <w:rFonts w:ascii="Arial" w:eastAsia="Arial" w:hAnsi="Arial" w:cs="Arial"/>
          <w:sz w:val="10"/>
          <w:szCs w:val="10"/>
        </w:rPr>
      </w:pPr>
    </w:p>
    <w:p w:rsidR="007765BE" w:rsidRPr="0069046D" w:rsidRDefault="007765BE" w:rsidP="00335E18">
      <w:pPr>
        <w:spacing w:before="6"/>
        <w:ind w:left="720" w:hanging="720"/>
        <w:jc w:val="both"/>
        <w:rPr>
          <w:rFonts w:ascii="Arial" w:eastAsia="Arial" w:hAnsi="Arial" w:cs="Arial"/>
          <w:sz w:val="10"/>
          <w:szCs w:val="10"/>
        </w:rPr>
      </w:pPr>
    </w:p>
    <w:p w:rsidR="007765BE" w:rsidRPr="0069046D" w:rsidRDefault="007765BE" w:rsidP="00335E18">
      <w:pPr>
        <w:pStyle w:val="Prrafodelista"/>
        <w:widowControl w:val="0"/>
        <w:numPr>
          <w:ilvl w:val="0"/>
          <w:numId w:val="24"/>
        </w:numPr>
        <w:tabs>
          <w:tab w:val="left" w:pos="882"/>
        </w:tabs>
        <w:ind w:right="118"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/>
        </w:rPr>
        <w:t>Implantar sistemas de contabilidad alternos, que permitan el registro de las operaciones contables de los activos, pasivos, patrimonio, ingresos y  gastos presupuestales que realice el</w:t>
      </w:r>
      <w:r w:rsidRPr="0069046D">
        <w:rPr>
          <w:rFonts w:ascii="Arial"/>
          <w:spacing w:val="-38"/>
        </w:rPr>
        <w:t xml:space="preserve"> </w:t>
      </w:r>
      <w:r w:rsidRPr="0069046D">
        <w:rPr>
          <w:rFonts w:ascii="Arial"/>
        </w:rPr>
        <w:t>Instituto.</w:t>
      </w:r>
    </w:p>
    <w:p w:rsidR="007765BE" w:rsidRPr="0069046D" w:rsidRDefault="007765BE" w:rsidP="00335E18">
      <w:pPr>
        <w:ind w:left="720" w:hanging="720"/>
        <w:jc w:val="both"/>
        <w:rPr>
          <w:rFonts w:ascii="Arial" w:eastAsia="Arial" w:hAnsi="Arial" w:cs="Arial"/>
        </w:rPr>
      </w:pPr>
    </w:p>
    <w:p w:rsidR="007765BE" w:rsidRPr="0069046D" w:rsidRDefault="007765BE" w:rsidP="00335E18">
      <w:pPr>
        <w:pStyle w:val="Prrafodelista"/>
        <w:widowControl w:val="0"/>
        <w:numPr>
          <w:ilvl w:val="0"/>
          <w:numId w:val="24"/>
        </w:numPr>
        <w:tabs>
          <w:tab w:val="left" w:pos="882"/>
        </w:tabs>
        <w:ind w:right="119"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 w:hAnsi="Arial"/>
        </w:rPr>
        <w:t xml:space="preserve">Registrar y controlar los ingresos que por cualquier concepto obtenga </w:t>
      </w:r>
      <w:r w:rsidR="000649CF" w:rsidRPr="0069046D">
        <w:rPr>
          <w:rFonts w:ascii="Arial" w:hAnsi="Arial"/>
        </w:rPr>
        <w:t>l</w:t>
      </w:r>
      <w:r w:rsidR="000649CF">
        <w:rPr>
          <w:rFonts w:ascii="Arial" w:hAnsi="Arial"/>
        </w:rPr>
        <w:t>a</w:t>
      </w:r>
      <w:r w:rsidR="000649CF" w:rsidRPr="0069046D">
        <w:rPr>
          <w:rFonts w:ascii="Arial" w:hAnsi="Arial"/>
        </w:rPr>
        <w:t xml:space="preserve"> </w:t>
      </w:r>
      <w:r w:rsidR="000649CF">
        <w:rPr>
          <w:rFonts w:ascii="Arial" w:hAnsi="Arial"/>
        </w:rPr>
        <w:t>Agencia</w:t>
      </w:r>
      <w:r w:rsidRPr="0069046D">
        <w:rPr>
          <w:rFonts w:ascii="Arial" w:hAnsi="Arial"/>
        </w:rPr>
        <w:t>.</w:t>
      </w:r>
    </w:p>
    <w:p w:rsidR="007765BE" w:rsidRPr="0069046D" w:rsidRDefault="007765BE" w:rsidP="00335E18">
      <w:pPr>
        <w:ind w:left="720" w:hanging="720"/>
        <w:jc w:val="both"/>
        <w:rPr>
          <w:rFonts w:ascii="Arial" w:eastAsia="Arial" w:hAnsi="Arial" w:cs="Arial"/>
        </w:rPr>
      </w:pPr>
    </w:p>
    <w:p w:rsidR="007765BE" w:rsidRPr="0069046D" w:rsidRDefault="007765BE" w:rsidP="00335E18">
      <w:pPr>
        <w:pStyle w:val="Prrafodelista"/>
        <w:widowControl w:val="0"/>
        <w:numPr>
          <w:ilvl w:val="0"/>
          <w:numId w:val="24"/>
        </w:numPr>
        <w:tabs>
          <w:tab w:val="left" w:pos="882"/>
        </w:tabs>
        <w:ind w:right="117"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 w:hAnsi="Arial"/>
        </w:rPr>
        <w:t xml:space="preserve">Verificar el ingreso del recurso para las nóminas de los empleados, así como efectuar la distribución y el pago oportuno de sueldos a los servidores públicos </w:t>
      </w:r>
      <w:r w:rsidR="000649CF" w:rsidRPr="0069046D">
        <w:rPr>
          <w:rFonts w:ascii="Arial" w:hAnsi="Arial"/>
        </w:rPr>
        <w:t>de</w:t>
      </w:r>
      <w:r w:rsidR="000649CF">
        <w:rPr>
          <w:rFonts w:ascii="Arial" w:hAnsi="Arial"/>
        </w:rPr>
        <w:t xml:space="preserve"> </w:t>
      </w:r>
      <w:r w:rsidR="000649CF" w:rsidRPr="0069046D">
        <w:rPr>
          <w:rFonts w:ascii="Arial" w:hAnsi="Arial"/>
        </w:rPr>
        <w:t>l</w:t>
      </w:r>
      <w:r w:rsidR="000649CF">
        <w:rPr>
          <w:rFonts w:ascii="Arial" w:hAnsi="Arial"/>
        </w:rPr>
        <w:t>a</w:t>
      </w:r>
      <w:r w:rsidR="000649CF" w:rsidRPr="0069046D">
        <w:rPr>
          <w:rFonts w:ascii="Arial" w:hAnsi="Arial"/>
        </w:rPr>
        <w:t xml:space="preserve"> </w:t>
      </w:r>
      <w:r w:rsidR="000649CF">
        <w:rPr>
          <w:rFonts w:ascii="Arial" w:hAnsi="Arial"/>
        </w:rPr>
        <w:t>Agencia</w:t>
      </w:r>
      <w:r w:rsidRPr="0069046D">
        <w:rPr>
          <w:rFonts w:ascii="Arial" w:hAnsi="Arial"/>
        </w:rPr>
        <w:t>.</w:t>
      </w:r>
    </w:p>
    <w:p w:rsidR="007765BE" w:rsidRPr="0069046D" w:rsidRDefault="007765BE" w:rsidP="00335E18">
      <w:pPr>
        <w:ind w:left="720" w:hanging="720"/>
        <w:jc w:val="both"/>
        <w:rPr>
          <w:rFonts w:ascii="Arial" w:eastAsia="Arial" w:hAnsi="Arial" w:cs="Arial"/>
        </w:rPr>
      </w:pPr>
    </w:p>
    <w:p w:rsidR="007765BE" w:rsidRPr="0069046D" w:rsidRDefault="007765BE" w:rsidP="00335E18">
      <w:pPr>
        <w:pStyle w:val="Prrafodelista"/>
        <w:widowControl w:val="0"/>
        <w:numPr>
          <w:ilvl w:val="0"/>
          <w:numId w:val="24"/>
        </w:numPr>
        <w:tabs>
          <w:tab w:val="left" w:pos="882"/>
        </w:tabs>
        <w:ind w:right="119"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 w:hAnsi="Arial"/>
        </w:rPr>
        <w:t xml:space="preserve">Elaborar mensualmente el estado de información financiera, que refleje la situación que guarda </w:t>
      </w:r>
      <w:r w:rsidR="00721039" w:rsidRPr="0069046D">
        <w:rPr>
          <w:rFonts w:ascii="Arial" w:hAnsi="Arial"/>
        </w:rPr>
        <w:t>l</w:t>
      </w:r>
      <w:r w:rsidR="00721039">
        <w:rPr>
          <w:rFonts w:ascii="Arial" w:hAnsi="Arial"/>
        </w:rPr>
        <w:t>a</w:t>
      </w:r>
      <w:r w:rsidR="00721039" w:rsidRPr="0069046D">
        <w:rPr>
          <w:rFonts w:ascii="Arial" w:hAnsi="Arial"/>
        </w:rPr>
        <w:t xml:space="preserve"> </w:t>
      </w:r>
      <w:r w:rsidR="00721039">
        <w:rPr>
          <w:rFonts w:ascii="Arial" w:hAnsi="Arial"/>
        </w:rPr>
        <w:t>Agencia.</w:t>
      </w:r>
      <w:r w:rsidRPr="0069046D">
        <w:rPr>
          <w:rFonts w:ascii="Arial" w:hAnsi="Arial"/>
        </w:rPr>
        <w:t xml:space="preserve"> </w:t>
      </w:r>
    </w:p>
    <w:p w:rsidR="007765BE" w:rsidRPr="0069046D" w:rsidRDefault="007765BE" w:rsidP="00335E18">
      <w:pPr>
        <w:ind w:left="720" w:hanging="720"/>
        <w:jc w:val="both"/>
        <w:rPr>
          <w:rFonts w:ascii="Arial" w:eastAsia="Arial" w:hAnsi="Arial" w:cs="Arial"/>
        </w:rPr>
      </w:pPr>
    </w:p>
    <w:p w:rsidR="007765BE" w:rsidRPr="00DE1A3F" w:rsidRDefault="007765BE" w:rsidP="00335E18">
      <w:pPr>
        <w:pStyle w:val="Prrafodelista"/>
        <w:widowControl w:val="0"/>
        <w:numPr>
          <w:ilvl w:val="0"/>
          <w:numId w:val="24"/>
        </w:numPr>
        <w:tabs>
          <w:tab w:val="left" w:pos="882"/>
        </w:tabs>
        <w:ind w:right="118"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 w:hAnsi="Arial"/>
        </w:rPr>
        <w:t xml:space="preserve">Llevar el registro de los viáticos otorgados a los servidores públicos </w:t>
      </w:r>
      <w:r w:rsidR="00721039" w:rsidRPr="0069046D">
        <w:rPr>
          <w:rFonts w:ascii="Arial" w:hAnsi="Arial"/>
        </w:rPr>
        <w:t>de</w:t>
      </w:r>
      <w:r w:rsidR="00721039">
        <w:rPr>
          <w:rFonts w:ascii="Arial" w:hAnsi="Arial"/>
        </w:rPr>
        <w:t xml:space="preserve"> </w:t>
      </w:r>
      <w:r w:rsidR="00721039" w:rsidRPr="0069046D">
        <w:rPr>
          <w:rFonts w:ascii="Arial" w:hAnsi="Arial"/>
        </w:rPr>
        <w:t>l</w:t>
      </w:r>
      <w:r w:rsidR="00721039">
        <w:rPr>
          <w:rFonts w:ascii="Arial" w:hAnsi="Arial"/>
        </w:rPr>
        <w:t>a</w:t>
      </w:r>
      <w:r w:rsidR="00721039" w:rsidRPr="0069046D">
        <w:rPr>
          <w:rFonts w:ascii="Arial" w:hAnsi="Arial"/>
        </w:rPr>
        <w:t xml:space="preserve"> </w:t>
      </w:r>
      <w:r w:rsidR="00721039">
        <w:rPr>
          <w:rFonts w:ascii="Arial" w:hAnsi="Arial"/>
        </w:rPr>
        <w:t>Agencia</w:t>
      </w:r>
      <w:r w:rsidRPr="0069046D">
        <w:rPr>
          <w:rFonts w:ascii="Arial" w:hAnsi="Arial"/>
        </w:rPr>
        <w:t>, para el cumplimiento de sus</w:t>
      </w:r>
      <w:r w:rsidR="00721039">
        <w:rPr>
          <w:rFonts w:ascii="Arial" w:hAnsi="Arial"/>
        </w:rPr>
        <w:t xml:space="preserve"> </w:t>
      </w:r>
      <w:r w:rsidRPr="0069046D">
        <w:rPr>
          <w:rFonts w:ascii="Arial" w:hAnsi="Arial"/>
          <w:spacing w:val="-40"/>
        </w:rPr>
        <w:t xml:space="preserve"> </w:t>
      </w:r>
      <w:r w:rsidRPr="0069046D">
        <w:rPr>
          <w:rFonts w:ascii="Arial" w:hAnsi="Arial"/>
        </w:rPr>
        <w:t>encomiendas.</w:t>
      </w:r>
    </w:p>
    <w:p w:rsidR="00DE1A3F" w:rsidRPr="0069046D" w:rsidRDefault="00DE1A3F" w:rsidP="00335E18">
      <w:pPr>
        <w:pStyle w:val="Prrafodelista"/>
        <w:widowControl w:val="0"/>
        <w:tabs>
          <w:tab w:val="left" w:pos="882"/>
        </w:tabs>
        <w:ind w:right="118" w:hanging="720"/>
        <w:contextualSpacing w:val="0"/>
        <w:jc w:val="both"/>
        <w:rPr>
          <w:rFonts w:ascii="Arial" w:eastAsia="Arial" w:hAnsi="Arial" w:cs="Arial"/>
        </w:rPr>
      </w:pPr>
    </w:p>
    <w:p w:rsidR="007765BE" w:rsidRPr="0069046D" w:rsidRDefault="007765BE" w:rsidP="00335E18">
      <w:pPr>
        <w:pStyle w:val="Prrafodelista"/>
        <w:widowControl w:val="0"/>
        <w:numPr>
          <w:ilvl w:val="0"/>
          <w:numId w:val="24"/>
        </w:numPr>
        <w:tabs>
          <w:tab w:val="left" w:pos="1043"/>
        </w:tabs>
        <w:ind w:right="119"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/>
        </w:rPr>
        <w:t>Vigilar las existencias requeridas de material de oficina necesario para el buen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funcionamiento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del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personal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en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el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desarrollo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de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sus</w:t>
      </w:r>
      <w:r w:rsidRPr="0069046D">
        <w:rPr>
          <w:rFonts w:ascii="Arial"/>
          <w:spacing w:val="-6"/>
        </w:rPr>
        <w:t xml:space="preserve"> </w:t>
      </w:r>
      <w:r w:rsidRPr="0069046D">
        <w:rPr>
          <w:rFonts w:ascii="Arial"/>
        </w:rPr>
        <w:t>actividades.</w:t>
      </w:r>
    </w:p>
    <w:p w:rsidR="007765BE" w:rsidRPr="0069046D" w:rsidRDefault="007765BE" w:rsidP="00335E18">
      <w:pPr>
        <w:ind w:left="720" w:hanging="720"/>
        <w:jc w:val="both"/>
        <w:rPr>
          <w:rFonts w:ascii="Arial" w:eastAsia="Arial" w:hAnsi="Arial" w:cs="Arial"/>
        </w:rPr>
      </w:pPr>
    </w:p>
    <w:p w:rsidR="007765BE" w:rsidRPr="0069046D" w:rsidRDefault="007765BE" w:rsidP="00335E18">
      <w:pPr>
        <w:pStyle w:val="Prrafodelista"/>
        <w:widowControl w:val="0"/>
        <w:numPr>
          <w:ilvl w:val="0"/>
          <w:numId w:val="24"/>
        </w:numPr>
        <w:tabs>
          <w:tab w:val="left" w:pos="1042"/>
        </w:tabs>
        <w:ind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 w:hAnsi="Arial"/>
        </w:rPr>
        <w:t>Mantener al corriente los expedientes de los</w:t>
      </w:r>
      <w:r w:rsidRPr="0069046D">
        <w:rPr>
          <w:rFonts w:ascii="Arial" w:hAnsi="Arial"/>
          <w:spacing w:val="-43"/>
        </w:rPr>
        <w:t xml:space="preserve"> </w:t>
      </w:r>
      <w:r w:rsidRPr="0069046D">
        <w:rPr>
          <w:rFonts w:ascii="Arial" w:hAnsi="Arial"/>
        </w:rPr>
        <w:t>vehículos</w:t>
      </w:r>
      <w:r w:rsidR="00721039">
        <w:rPr>
          <w:rFonts w:ascii="Arial" w:hAnsi="Arial"/>
        </w:rPr>
        <w:t xml:space="preserve"> asignados a la Agencia</w:t>
      </w:r>
      <w:r w:rsidRPr="0069046D">
        <w:rPr>
          <w:rFonts w:ascii="Arial" w:hAnsi="Arial"/>
        </w:rPr>
        <w:t>.</w:t>
      </w:r>
    </w:p>
    <w:p w:rsidR="007765BE" w:rsidRPr="0069046D" w:rsidRDefault="007765BE" w:rsidP="00335E18">
      <w:pPr>
        <w:ind w:left="720" w:hanging="720"/>
        <w:jc w:val="both"/>
        <w:rPr>
          <w:rFonts w:ascii="Arial" w:eastAsia="Arial" w:hAnsi="Arial" w:cs="Arial"/>
        </w:rPr>
      </w:pPr>
    </w:p>
    <w:p w:rsidR="007765BE" w:rsidRPr="0069046D" w:rsidRDefault="007765BE" w:rsidP="00335E18">
      <w:pPr>
        <w:pStyle w:val="Prrafodelista"/>
        <w:widowControl w:val="0"/>
        <w:numPr>
          <w:ilvl w:val="0"/>
          <w:numId w:val="24"/>
        </w:numPr>
        <w:tabs>
          <w:tab w:val="left" w:pos="1042"/>
        </w:tabs>
        <w:ind w:right="118" w:hanging="720"/>
        <w:contextualSpacing w:val="0"/>
        <w:jc w:val="both"/>
        <w:rPr>
          <w:rFonts w:ascii="Arial" w:eastAsia="Arial" w:hAnsi="Arial" w:cs="Arial"/>
        </w:rPr>
      </w:pPr>
      <w:r w:rsidRPr="0069046D">
        <w:rPr>
          <w:rFonts w:ascii="Arial" w:hAnsi="Arial"/>
        </w:rPr>
        <w:t xml:space="preserve">Integrar un expediente, por cada servidor público que labore en </w:t>
      </w:r>
      <w:r w:rsidR="00721039" w:rsidRPr="0069046D">
        <w:rPr>
          <w:rFonts w:ascii="Arial" w:hAnsi="Arial"/>
        </w:rPr>
        <w:t>l</w:t>
      </w:r>
      <w:r w:rsidR="00721039">
        <w:rPr>
          <w:rFonts w:ascii="Arial" w:hAnsi="Arial"/>
        </w:rPr>
        <w:t>a</w:t>
      </w:r>
      <w:r w:rsidR="00721039" w:rsidRPr="0069046D">
        <w:rPr>
          <w:rFonts w:ascii="Arial" w:hAnsi="Arial"/>
        </w:rPr>
        <w:t xml:space="preserve"> </w:t>
      </w:r>
      <w:r w:rsidR="00721039">
        <w:rPr>
          <w:rFonts w:ascii="Arial" w:hAnsi="Arial"/>
        </w:rPr>
        <w:t>Agencia</w:t>
      </w:r>
      <w:r w:rsidRPr="0069046D">
        <w:rPr>
          <w:rFonts w:ascii="Arial" w:hAnsi="Arial"/>
        </w:rPr>
        <w:t>.</w:t>
      </w:r>
    </w:p>
    <w:p w:rsidR="007765BE" w:rsidRPr="0069046D" w:rsidRDefault="007765BE" w:rsidP="00335E18">
      <w:pPr>
        <w:spacing w:before="10"/>
        <w:ind w:left="720" w:hanging="720"/>
        <w:jc w:val="both"/>
        <w:rPr>
          <w:rFonts w:ascii="Arial" w:eastAsia="Arial" w:hAnsi="Arial" w:cs="Arial"/>
          <w:sz w:val="23"/>
          <w:szCs w:val="23"/>
        </w:rPr>
      </w:pPr>
    </w:p>
    <w:p w:rsidR="00721039" w:rsidRPr="007765BE" w:rsidRDefault="00721039" w:rsidP="00335E18">
      <w:pPr>
        <w:pStyle w:val="Prrafodelista"/>
        <w:widowControl w:val="0"/>
        <w:numPr>
          <w:ilvl w:val="0"/>
          <w:numId w:val="24"/>
        </w:numPr>
        <w:tabs>
          <w:tab w:val="left" w:pos="709"/>
        </w:tabs>
        <w:spacing w:line="249" w:lineRule="auto"/>
        <w:ind w:right="121" w:hanging="720"/>
        <w:contextualSpacing w:val="0"/>
        <w:jc w:val="both"/>
        <w:rPr>
          <w:rFonts w:ascii="Arial" w:eastAsia="Arial" w:hAnsi="Arial" w:cs="Arial"/>
          <w:szCs w:val="18"/>
        </w:rPr>
      </w:pPr>
      <w:r w:rsidRPr="005D1511">
        <w:rPr>
          <w:rFonts w:ascii="Arial" w:hAnsi="Arial"/>
        </w:rPr>
        <w:t>Realizar todas aquellas acciones necesarias para el</w:t>
      </w:r>
      <w:r w:rsidRPr="005D1511">
        <w:rPr>
          <w:rFonts w:ascii="Arial" w:hAnsi="Arial"/>
          <w:spacing w:val="22"/>
        </w:rPr>
        <w:t xml:space="preserve"> </w:t>
      </w:r>
      <w:r w:rsidRPr="005D1511">
        <w:rPr>
          <w:rFonts w:ascii="Arial" w:hAnsi="Arial"/>
        </w:rPr>
        <w:t>cumplimiento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del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plan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anual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trabajo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de</w:t>
      </w:r>
      <w:r>
        <w:rPr>
          <w:rFonts w:ascii="Arial" w:hAnsi="Arial"/>
        </w:rPr>
        <w:t xml:space="preserve"> </w:t>
      </w:r>
      <w:r w:rsidRPr="005D1511">
        <w:rPr>
          <w:rFonts w:ascii="Arial" w:hAnsi="Arial"/>
        </w:rPr>
        <w:t>l</w:t>
      </w:r>
      <w:r>
        <w:rPr>
          <w:rFonts w:ascii="Arial" w:hAnsi="Arial"/>
        </w:rPr>
        <w:t>a</w:t>
      </w:r>
      <w:r w:rsidRPr="005D1511">
        <w:rPr>
          <w:rFonts w:ascii="Arial" w:hAnsi="Arial"/>
          <w:spacing w:val="39"/>
        </w:rPr>
        <w:t xml:space="preserve"> </w:t>
      </w:r>
      <w:r>
        <w:rPr>
          <w:rFonts w:ascii="Arial" w:hAnsi="Arial"/>
        </w:rPr>
        <w:t>Agencia</w:t>
      </w:r>
      <w:r w:rsidRPr="005D1511">
        <w:rPr>
          <w:rFonts w:ascii="Arial" w:hAnsi="Arial"/>
        </w:rPr>
        <w:t>,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así</w:t>
      </w:r>
      <w:r w:rsidRPr="005D1511">
        <w:rPr>
          <w:rFonts w:ascii="Arial" w:hAnsi="Arial"/>
          <w:spacing w:val="39"/>
        </w:rPr>
        <w:t xml:space="preserve"> </w:t>
      </w:r>
      <w:r w:rsidRPr="005D1511">
        <w:rPr>
          <w:rFonts w:ascii="Arial" w:hAnsi="Arial"/>
        </w:rPr>
        <w:t>como</w:t>
      </w:r>
      <w:r>
        <w:rPr>
          <w:rFonts w:ascii="Arial" w:hAnsi="Arial"/>
        </w:rPr>
        <w:t xml:space="preserve"> </w:t>
      </w:r>
      <w:r w:rsidRPr="00AF3973">
        <w:rPr>
          <w:rFonts w:ascii="Arial" w:hAnsi="Arial"/>
        </w:rPr>
        <w:t>aquellas</w:t>
      </w:r>
      <w:r w:rsidRPr="005D1511">
        <w:rPr>
          <w:rFonts w:ascii="Arial" w:hAnsi="Arial"/>
        </w:rPr>
        <w:t xml:space="preserve"> que determine la Junta de Gobierno o </w:t>
      </w:r>
      <w:r>
        <w:rPr>
          <w:rFonts w:ascii="Arial" w:hAnsi="Arial"/>
        </w:rPr>
        <w:t>el (la) Director(a) General</w:t>
      </w:r>
      <w:r w:rsidRPr="005D1511">
        <w:rPr>
          <w:rFonts w:ascii="Arial" w:hAnsi="Arial"/>
          <w:spacing w:val="3"/>
        </w:rPr>
        <w:t>.</w:t>
      </w:r>
    </w:p>
    <w:p w:rsidR="007765BE" w:rsidRDefault="007765BE" w:rsidP="00475899">
      <w:pPr>
        <w:spacing w:line="280" w:lineRule="exact"/>
        <w:jc w:val="center"/>
        <w:rPr>
          <w:rFonts w:ascii="Arial" w:hAnsi="Arial" w:cs="Arial"/>
          <w:b/>
        </w:rPr>
      </w:pPr>
    </w:p>
    <w:p w:rsidR="007765BE" w:rsidRDefault="007765BE" w:rsidP="00475899">
      <w:pPr>
        <w:spacing w:line="280" w:lineRule="exact"/>
        <w:jc w:val="center"/>
        <w:rPr>
          <w:rFonts w:ascii="Arial" w:hAnsi="Arial" w:cs="Arial"/>
          <w:b/>
        </w:rPr>
      </w:pPr>
    </w:p>
    <w:p w:rsidR="00475899" w:rsidRPr="00536FCC" w:rsidRDefault="00475899" w:rsidP="00475899">
      <w:pPr>
        <w:spacing w:line="280" w:lineRule="exact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t xml:space="preserve">CAPÍTULO </w:t>
      </w:r>
      <w:r w:rsidR="00536FCC" w:rsidRPr="00536FCC">
        <w:rPr>
          <w:rFonts w:ascii="Arial" w:hAnsi="Arial" w:cs="Arial"/>
          <w:b/>
        </w:rPr>
        <w:t>SEXTO</w:t>
      </w:r>
    </w:p>
    <w:p w:rsidR="00475899" w:rsidRPr="00536FCC" w:rsidRDefault="00475899" w:rsidP="00475899">
      <w:pPr>
        <w:spacing w:line="280" w:lineRule="exact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t xml:space="preserve">DE LA SUPLENCIA DE LOS SERVIDORES PÚBLICOS </w:t>
      </w:r>
    </w:p>
    <w:p w:rsidR="00475899" w:rsidRPr="00536FCC" w:rsidRDefault="00475899" w:rsidP="00475899">
      <w:pPr>
        <w:spacing w:line="280" w:lineRule="exact"/>
        <w:jc w:val="center"/>
        <w:rPr>
          <w:rFonts w:ascii="Arial" w:hAnsi="Arial" w:cs="Arial"/>
          <w:b/>
        </w:rPr>
      </w:pPr>
    </w:p>
    <w:p w:rsidR="00475899" w:rsidRPr="00536FCC" w:rsidRDefault="00475899" w:rsidP="00475899">
      <w:pPr>
        <w:spacing w:line="280" w:lineRule="exact"/>
        <w:jc w:val="both"/>
        <w:rPr>
          <w:rFonts w:ascii="Arial" w:hAnsi="Arial" w:cs="Arial"/>
        </w:rPr>
      </w:pPr>
      <w:r w:rsidRPr="00536FCC">
        <w:rPr>
          <w:rFonts w:ascii="Arial" w:hAnsi="Arial" w:cs="Arial"/>
          <w:b/>
        </w:rPr>
        <w:t>ARTÍCULO 1</w:t>
      </w:r>
      <w:r w:rsidR="005C2FEC">
        <w:rPr>
          <w:rFonts w:ascii="Arial" w:hAnsi="Arial" w:cs="Arial"/>
          <w:b/>
        </w:rPr>
        <w:t>0</w:t>
      </w:r>
      <w:r w:rsidRPr="00536FCC">
        <w:rPr>
          <w:rFonts w:ascii="Arial" w:hAnsi="Arial" w:cs="Arial"/>
          <w:b/>
        </w:rPr>
        <w:t>.-</w:t>
      </w:r>
      <w:r w:rsidRPr="00536FCC">
        <w:rPr>
          <w:rFonts w:ascii="Arial" w:hAnsi="Arial" w:cs="Arial"/>
        </w:rPr>
        <w:t xml:space="preserve"> El </w:t>
      </w:r>
      <w:r w:rsidR="00BD123B">
        <w:rPr>
          <w:rFonts w:ascii="Arial" w:hAnsi="Arial" w:cs="Arial"/>
        </w:rPr>
        <w:t xml:space="preserve">(La) </w:t>
      </w:r>
      <w:r w:rsidRPr="00536FCC">
        <w:rPr>
          <w:rFonts w:ascii="Arial" w:hAnsi="Arial" w:cs="Arial"/>
        </w:rPr>
        <w:t>Director</w:t>
      </w:r>
      <w:r w:rsidR="00BD123B">
        <w:rPr>
          <w:rFonts w:ascii="Arial" w:hAnsi="Arial" w:cs="Arial"/>
        </w:rPr>
        <w:t>(a)</w:t>
      </w:r>
      <w:r w:rsidRPr="00536FCC">
        <w:rPr>
          <w:rFonts w:ascii="Arial" w:hAnsi="Arial" w:cs="Arial"/>
        </w:rPr>
        <w:t xml:space="preserve"> General en sus ausencias tempora</w:t>
      </w:r>
      <w:r w:rsidRPr="00536FCC">
        <w:rPr>
          <w:rFonts w:ascii="Arial" w:hAnsi="Arial" w:cs="Arial"/>
        </w:rPr>
        <w:softHyphen/>
        <w:t>les menores a quince días, será suplido por el funcionario que él designe. En las ausencias mayores a quince días, será su</w:t>
      </w:r>
      <w:r w:rsidRPr="00536FCC">
        <w:rPr>
          <w:rFonts w:ascii="Arial" w:hAnsi="Arial" w:cs="Arial"/>
        </w:rPr>
        <w:softHyphen/>
        <w:t>plido por el servidor público designado por el Gobernador del Estado.</w:t>
      </w:r>
    </w:p>
    <w:p w:rsidR="00475899" w:rsidRPr="00536FCC" w:rsidRDefault="00475899" w:rsidP="00475899">
      <w:pPr>
        <w:spacing w:line="280" w:lineRule="exact"/>
        <w:jc w:val="both"/>
        <w:rPr>
          <w:rFonts w:ascii="Arial" w:hAnsi="Arial" w:cs="Arial"/>
        </w:rPr>
      </w:pPr>
    </w:p>
    <w:p w:rsidR="00475899" w:rsidRPr="00536FCC" w:rsidRDefault="00475899" w:rsidP="00475899">
      <w:pPr>
        <w:spacing w:line="280" w:lineRule="exact"/>
        <w:jc w:val="both"/>
        <w:rPr>
          <w:rFonts w:ascii="Arial" w:hAnsi="Arial" w:cs="Arial"/>
        </w:rPr>
      </w:pPr>
      <w:r w:rsidRPr="00536FCC">
        <w:rPr>
          <w:rFonts w:ascii="Arial" w:hAnsi="Arial" w:cs="Arial"/>
          <w:b/>
        </w:rPr>
        <w:lastRenderedPageBreak/>
        <w:t>ARTÍCULO 1</w:t>
      </w:r>
      <w:r w:rsidR="005C2FEC">
        <w:rPr>
          <w:rFonts w:ascii="Arial" w:hAnsi="Arial" w:cs="Arial"/>
          <w:b/>
        </w:rPr>
        <w:t>1</w:t>
      </w:r>
      <w:r w:rsidRPr="00536FCC">
        <w:rPr>
          <w:rFonts w:ascii="Arial" w:hAnsi="Arial" w:cs="Arial"/>
          <w:b/>
        </w:rPr>
        <w:t>.-</w:t>
      </w:r>
      <w:r w:rsidRPr="00536FCC">
        <w:rPr>
          <w:rFonts w:ascii="Arial" w:hAnsi="Arial" w:cs="Arial"/>
        </w:rPr>
        <w:t xml:space="preserve"> Las faltas temporales de los titulares de las áreas </w:t>
      </w:r>
      <w:r w:rsidRPr="001C1C7B">
        <w:rPr>
          <w:rFonts w:ascii="Arial" w:hAnsi="Arial" w:cs="Arial"/>
        </w:rPr>
        <w:t xml:space="preserve">que integran </w:t>
      </w:r>
      <w:r w:rsidR="00783A26" w:rsidRPr="001C1C7B">
        <w:rPr>
          <w:rFonts w:ascii="Arial" w:hAnsi="Arial" w:cs="Arial"/>
        </w:rPr>
        <w:t>la Agencia</w:t>
      </w:r>
      <w:r w:rsidRPr="001C1C7B">
        <w:rPr>
          <w:rFonts w:ascii="Arial" w:hAnsi="Arial" w:cs="Arial"/>
        </w:rPr>
        <w:t>, serán suplidas por el servidor público, que para tal efecto</w:t>
      </w:r>
      <w:r w:rsidRPr="00536FCC">
        <w:rPr>
          <w:rFonts w:ascii="Arial" w:hAnsi="Arial" w:cs="Arial"/>
        </w:rPr>
        <w:t xml:space="preserve"> designe el </w:t>
      </w:r>
      <w:r w:rsidR="00E2099F">
        <w:rPr>
          <w:rFonts w:ascii="Arial" w:hAnsi="Arial" w:cs="Arial"/>
        </w:rPr>
        <w:t xml:space="preserve">(la) </w:t>
      </w:r>
      <w:r w:rsidRPr="00536FCC">
        <w:rPr>
          <w:rFonts w:ascii="Arial" w:hAnsi="Arial" w:cs="Arial"/>
        </w:rPr>
        <w:t>Director</w:t>
      </w:r>
      <w:r w:rsidR="00E2099F">
        <w:rPr>
          <w:rFonts w:ascii="Arial" w:hAnsi="Arial" w:cs="Arial"/>
        </w:rPr>
        <w:t>(a)</w:t>
      </w:r>
      <w:r w:rsidRPr="00536FCC">
        <w:rPr>
          <w:rFonts w:ascii="Arial" w:hAnsi="Arial" w:cs="Arial"/>
        </w:rPr>
        <w:t xml:space="preserve"> General.</w:t>
      </w:r>
    </w:p>
    <w:p w:rsidR="00475899" w:rsidRPr="00536FCC" w:rsidRDefault="00475899" w:rsidP="00475899">
      <w:pPr>
        <w:spacing w:line="280" w:lineRule="exact"/>
        <w:jc w:val="both"/>
        <w:rPr>
          <w:rFonts w:ascii="Arial" w:hAnsi="Arial" w:cs="Arial"/>
        </w:rPr>
      </w:pPr>
    </w:p>
    <w:p w:rsidR="00FF530D" w:rsidRDefault="00FF530D" w:rsidP="00475899">
      <w:pPr>
        <w:spacing w:line="280" w:lineRule="exact"/>
        <w:jc w:val="center"/>
        <w:rPr>
          <w:rFonts w:ascii="Arial" w:hAnsi="Arial" w:cs="Arial"/>
          <w:b/>
        </w:rPr>
      </w:pPr>
    </w:p>
    <w:p w:rsidR="00475899" w:rsidRPr="00536FCC" w:rsidRDefault="00475899" w:rsidP="00475899">
      <w:pPr>
        <w:spacing w:line="280" w:lineRule="exact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t>ARTÍCULOS TRANSITORIOS</w:t>
      </w:r>
    </w:p>
    <w:p w:rsidR="00475899" w:rsidRPr="00536FCC" w:rsidRDefault="00475899" w:rsidP="00475899">
      <w:pPr>
        <w:spacing w:line="280" w:lineRule="exact"/>
        <w:jc w:val="center"/>
        <w:rPr>
          <w:rFonts w:ascii="Arial" w:hAnsi="Arial" w:cs="Arial"/>
          <w:b/>
        </w:rPr>
      </w:pPr>
    </w:p>
    <w:p w:rsidR="00475899" w:rsidRPr="00536FCC" w:rsidRDefault="00475899" w:rsidP="00475899">
      <w:pPr>
        <w:spacing w:line="280" w:lineRule="exact"/>
        <w:jc w:val="both"/>
        <w:rPr>
          <w:rFonts w:ascii="Arial" w:hAnsi="Arial" w:cs="Arial"/>
        </w:rPr>
      </w:pPr>
      <w:r w:rsidRPr="00536FCC">
        <w:rPr>
          <w:rFonts w:ascii="Arial" w:hAnsi="Arial" w:cs="Arial"/>
          <w:b/>
        </w:rPr>
        <w:t>ÚNICO.</w:t>
      </w:r>
      <w:r w:rsidRPr="00536FCC">
        <w:rPr>
          <w:rFonts w:ascii="Arial" w:hAnsi="Arial" w:cs="Arial"/>
        </w:rPr>
        <w:t xml:space="preserve"> El presente reglamento entrará en vigor al día si</w:t>
      </w:r>
      <w:r w:rsidRPr="00536FCC">
        <w:rPr>
          <w:rFonts w:ascii="Arial" w:hAnsi="Arial" w:cs="Arial"/>
        </w:rPr>
        <w:softHyphen/>
        <w:t>guiente al de su publicación en el Periódico Oficial del Estado.</w:t>
      </w:r>
    </w:p>
    <w:p w:rsidR="00475899" w:rsidRPr="00536FCC" w:rsidRDefault="00475899" w:rsidP="00475899">
      <w:pPr>
        <w:spacing w:line="280" w:lineRule="exact"/>
        <w:jc w:val="both"/>
        <w:rPr>
          <w:rFonts w:ascii="Arial" w:hAnsi="Arial" w:cs="Arial"/>
          <w:b/>
        </w:rPr>
      </w:pPr>
    </w:p>
    <w:p w:rsidR="00475899" w:rsidRPr="00536FCC" w:rsidRDefault="00475899" w:rsidP="00475899">
      <w:pPr>
        <w:pStyle w:val="Textoindependiente"/>
        <w:spacing w:after="0" w:line="280" w:lineRule="exact"/>
        <w:ind w:right="170"/>
        <w:jc w:val="both"/>
        <w:rPr>
          <w:rFonts w:ascii="Arial" w:hAnsi="Arial" w:cs="Arial"/>
        </w:rPr>
      </w:pPr>
      <w:r w:rsidRPr="00536FCC">
        <w:rPr>
          <w:rFonts w:ascii="Arial" w:hAnsi="Arial" w:cs="Arial"/>
          <w:b/>
        </w:rPr>
        <w:t>SEGUNDO.</w:t>
      </w:r>
      <w:r w:rsidRPr="00536FCC">
        <w:rPr>
          <w:rFonts w:ascii="Arial" w:hAnsi="Arial" w:cs="Arial"/>
        </w:rPr>
        <w:t xml:space="preserve"> Se derogan todas las disposiciones de igual o menor rango que se opongan al presente decreto.</w:t>
      </w:r>
    </w:p>
    <w:p w:rsidR="00475899" w:rsidRPr="00536FCC" w:rsidRDefault="00475899"/>
    <w:p w:rsidR="001C1C7B" w:rsidRPr="00BD7D24" w:rsidRDefault="001C1C7B" w:rsidP="001C1C7B">
      <w:pPr>
        <w:pStyle w:val="Textoindependiente"/>
        <w:spacing w:after="0" w:line="280" w:lineRule="exact"/>
        <w:ind w:right="160"/>
        <w:jc w:val="both"/>
        <w:rPr>
          <w:rFonts w:ascii="Arial" w:hAnsi="Arial" w:cs="Arial"/>
        </w:rPr>
      </w:pPr>
      <w:r w:rsidRPr="00BD7D24">
        <w:rPr>
          <w:rFonts w:ascii="Arial" w:hAnsi="Arial" w:cs="Arial"/>
        </w:rPr>
        <w:t xml:space="preserve">Reglamento Interior del </w:t>
      </w:r>
      <w:r w:rsidRPr="00536FCC">
        <w:rPr>
          <w:rFonts w:ascii="Arial" w:hAnsi="Arial" w:cs="Arial"/>
        </w:rPr>
        <w:t>Agencia Pro San Luis</w:t>
      </w:r>
      <w:r w:rsidRPr="00BD7D24">
        <w:rPr>
          <w:rFonts w:ascii="Arial" w:hAnsi="Arial" w:cs="Arial"/>
        </w:rPr>
        <w:t xml:space="preserve">; aprobado en sesión ordinaria de la Junta </w:t>
      </w:r>
      <w:r>
        <w:rPr>
          <w:rFonts w:ascii="Arial" w:hAnsi="Arial" w:cs="Arial"/>
        </w:rPr>
        <w:t>de Gobierno</w:t>
      </w:r>
      <w:r w:rsidRPr="00BD7D24">
        <w:rPr>
          <w:rFonts w:ascii="Arial" w:hAnsi="Arial" w:cs="Arial"/>
        </w:rPr>
        <w:t xml:space="preserve"> de es</w:t>
      </w:r>
      <w:r>
        <w:rPr>
          <w:rFonts w:ascii="Arial" w:hAnsi="Arial" w:cs="Arial"/>
        </w:rPr>
        <w:t>t</w:t>
      </w:r>
      <w:r w:rsidRPr="00BD7D24">
        <w:rPr>
          <w:rFonts w:ascii="Arial" w:hAnsi="Arial" w:cs="Arial"/>
        </w:rPr>
        <w:t>e Organismo Público Descentralizado del Poder Ejecutivo del Estado, celebrada el día _______ de ___________ del dos mil diez y seis.</w:t>
      </w:r>
    </w:p>
    <w:p w:rsidR="001C1C7B" w:rsidRPr="00536FCC" w:rsidRDefault="001C1C7B">
      <w:pPr>
        <w:pStyle w:val="Textoindependiente"/>
        <w:spacing w:after="0" w:line="280" w:lineRule="exact"/>
        <w:ind w:right="156"/>
        <w:jc w:val="both"/>
        <w:rPr>
          <w:rFonts w:ascii="Arial" w:hAnsi="Arial" w:cs="Arial"/>
          <w:b/>
        </w:rPr>
      </w:pPr>
    </w:p>
    <w:p w:rsidR="00475899" w:rsidRPr="00536FCC" w:rsidRDefault="00475899" w:rsidP="00475899">
      <w:pPr>
        <w:pStyle w:val="Textoindependiente"/>
        <w:spacing w:after="0" w:line="280" w:lineRule="exact"/>
        <w:ind w:right="156"/>
        <w:jc w:val="both"/>
        <w:rPr>
          <w:rFonts w:ascii="Arial" w:hAnsi="Arial" w:cs="Arial"/>
        </w:rPr>
      </w:pPr>
      <w:r w:rsidRPr="00536FCC">
        <w:rPr>
          <w:rFonts w:ascii="Arial" w:hAnsi="Arial" w:cs="Arial"/>
          <w:b/>
        </w:rPr>
        <w:t>D A D O</w:t>
      </w:r>
      <w:r w:rsidRPr="00536FCC">
        <w:rPr>
          <w:rFonts w:ascii="Arial" w:hAnsi="Arial" w:cs="Arial"/>
        </w:rPr>
        <w:t xml:space="preserve"> en el Palacio de Gobierno, sede del Poder Ejecutivo del Estado Libre y Soberano de San Luis Potosí, a los ____________ días del mes de __________, de dos mil diez y seis.</w:t>
      </w:r>
    </w:p>
    <w:p w:rsidR="00475899" w:rsidRPr="00536FCC" w:rsidRDefault="00475899" w:rsidP="00475899">
      <w:pPr>
        <w:spacing w:line="280" w:lineRule="exact"/>
        <w:rPr>
          <w:rFonts w:ascii="Arial" w:eastAsia="Arial" w:hAnsi="Arial" w:cs="Arial"/>
        </w:rPr>
      </w:pPr>
    </w:p>
    <w:p w:rsidR="00475899" w:rsidRPr="00536FCC" w:rsidRDefault="00475899" w:rsidP="00475899">
      <w:pPr>
        <w:pStyle w:val="Ttulo11"/>
        <w:spacing w:line="280" w:lineRule="exact"/>
        <w:ind w:left="0" w:right="49"/>
        <w:jc w:val="center"/>
        <w:rPr>
          <w:rFonts w:cs="Arial"/>
          <w:b w:val="0"/>
          <w:bCs w:val="0"/>
          <w:sz w:val="24"/>
          <w:szCs w:val="24"/>
        </w:rPr>
      </w:pPr>
      <w:r w:rsidRPr="00536FCC">
        <w:rPr>
          <w:rFonts w:cs="Arial"/>
          <w:sz w:val="24"/>
          <w:szCs w:val="24"/>
        </w:rPr>
        <w:t>EL GOBERNADOR CONSTITUCIONAL DEL ESTADO</w:t>
      </w:r>
    </w:p>
    <w:p w:rsidR="00475899" w:rsidRPr="00536FCC" w:rsidRDefault="00475899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  <w:b/>
          <w:color w:val="231F20"/>
        </w:rPr>
      </w:pPr>
    </w:p>
    <w:p w:rsidR="00475899" w:rsidRDefault="00475899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  <w:b/>
          <w:color w:val="231F20"/>
        </w:rPr>
      </w:pPr>
    </w:p>
    <w:p w:rsidR="00FF530D" w:rsidRDefault="00FF530D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  <w:b/>
          <w:color w:val="231F20"/>
        </w:rPr>
      </w:pPr>
    </w:p>
    <w:p w:rsidR="00FF530D" w:rsidRPr="00536FCC" w:rsidRDefault="00FF530D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  <w:b/>
          <w:color w:val="231F20"/>
        </w:rPr>
      </w:pPr>
    </w:p>
    <w:p w:rsidR="00475899" w:rsidRPr="00536FCC" w:rsidRDefault="00475899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</w:rPr>
      </w:pPr>
      <w:r w:rsidRPr="00536FCC">
        <w:rPr>
          <w:rFonts w:ascii="Arial" w:hAnsi="Arial" w:cs="Arial"/>
          <w:b/>
          <w:color w:val="231F20"/>
        </w:rPr>
        <w:t>JUAN MANUEL CARRERAS LÓPEZ</w:t>
      </w:r>
    </w:p>
    <w:p w:rsidR="00475899" w:rsidRPr="00536FCC" w:rsidRDefault="00475899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</w:rPr>
      </w:pPr>
      <w:r w:rsidRPr="00536FCC">
        <w:rPr>
          <w:rFonts w:ascii="Arial" w:hAnsi="Arial" w:cs="Arial"/>
        </w:rPr>
        <w:t>(RÚBRICA)</w:t>
      </w:r>
    </w:p>
    <w:p w:rsidR="00475899" w:rsidRPr="00536FCC" w:rsidRDefault="00475899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</w:rPr>
      </w:pPr>
    </w:p>
    <w:p w:rsidR="00475899" w:rsidRPr="00536FCC" w:rsidRDefault="00475899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</w:rPr>
      </w:pPr>
    </w:p>
    <w:p w:rsidR="00475899" w:rsidRPr="00536FCC" w:rsidRDefault="00475899" w:rsidP="00475899">
      <w:pPr>
        <w:pStyle w:val="Ttulo11"/>
        <w:spacing w:line="280" w:lineRule="exact"/>
        <w:ind w:left="0" w:right="49"/>
        <w:jc w:val="center"/>
        <w:rPr>
          <w:rFonts w:cs="Arial"/>
          <w:b w:val="0"/>
          <w:bCs w:val="0"/>
          <w:sz w:val="24"/>
          <w:szCs w:val="24"/>
        </w:rPr>
      </w:pPr>
      <w:r w:rsidRPr="00536FCC">
        <w:rPr>
          <w:rFonts w:cs="Arial"/>
          <w:sz w:val="24"/>
          <w:szCs w:val="24"/>
        </w:rPr>
        <w:t>EL SECRETARIO GENERAL DE GOBIERNO</w:t>
      </w:r>
    </w:p>
    <w:p w:rsidR="00475899" w:rsidRPr="00536FCC" w:rsidRDefault="00475899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  <w:b/>
        </w:rPr>
      </w:pPr>
    </w:p>
    <w:p w:rsidR="00475899" w:rsidRDefault="00475899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  <w:b/>
        </w:rPr>
      </w:pPr>
    </w:p>
    <w:p w:rsidR="00FF530D" w:rsidRDefault="00FF530D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  <w:b/>
        </w:rPr>
      </w:pPr>
    </w:p>
    <w:p w:rsidR="00475899" w:rsidRPr="00536FCC" w:rsidRDefault="00475899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  <w:b/>
        </w:rPr>
      </w:pPr>
    </w:p>
    <w:p w:rsidR="00475899" w:rsidRPr="00536FCC" w:rsidRDefault="00475899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  <w:b/>
        </w:rPr>
      </w:pPr>
      <w:r w:rsidRPr="00536FCC">
        <w:rPr>
          <w:rFonts w:ascii="Arial" w:hAnsi="Arial" w:cs="Arial"/>
          <w:b/>
        </w:rPr>
        <w:t>ALEJANDRO LEAL TOVÍAS</w:t>
      </w:r>
    </w:p>
    <w:p w:rsidR="00475899" w:rsidRPr="00536FCC" w:rsidRDefault="00475899" w:rsidP="00475899">
      <w:pPr>
        <w:pStyle w:val="Textoindependiente"/>
        <w:spacing w:after="0" w:line="280" w:lineRule="exact"/>
        <w:ind w:right="49"/>
        <w:jc w:val="center"/>
        <w:rPr>
          <w:rFonts w:ascii="Arial" w:hAnsi="Arial" w:cs="Arial"/>
        </w:rPr>
      </w:pPr>
      <w:r w:rsidRPr="00536FCC">
        <w:rPr>
          <w:rFonts w:ascii="Arial" w:hAnsi="Arial" w:cs="Arial"/>
        </w:rPr>
        <w:t>(RÚBRICA)</w:t>
      </w:r>
    </w:p>
    <w:p w:rsidR="00F67125" w:rsidRDefault="00F67125"/>
    <w:p w:rsidR="00F67125" w:rsidRDefault="00F67125"/>
    <w:p w:rsidR="00F67125" w:rsidRPr="00F67125" w:rsidRDefault="00F67125" w:rsidP="00F67125">
      <w:pPr>
        <w:jc w:val="center"/>
        <w:rPr>
          <w:rFonts w:ascii="Arial" w:hAnsi="Arial" w:cs="Arial"/>
          <w:b/>
        </w:rPr>
      </w:pPr>
      <w:r w:rsidRPr="00F67125">
        <w:rPr>
          <w:rFonts w:ascii="Arial" w:hAnsi="Arial" w:cs="Arial"/>
          <w:b/>
        </w:rPr>
        <w:t>SECRETARIO DE DESARROLLO ECONÓMICO</w:t>
      </w:r>
    </w:p>
    <w:p w:rsidR="00F67125" w:rsidRPr="00F67125" w:rsidRDefault="00F67125" w:rsidP="00F67125">
      <w:pPr>
        <w:jc w:val="center"/>
        <w:rPr>
          <w:rFonts w:ascii="Arial" w:hAnsi="Arial" w:cs="Arial"/>
          <w:b/>
        </w:rPr>
      </w:pPr>
    </w:p>
    <w:p w:rsidR="00F67125" w:rsidRDefault="00F67125" w:rsidP="00F67125">
      <w:pPr>
        <w:jc w:val="center"/>
        <w:rPr>
          <w:rFonts w:ascii="Arial" w:hAnsi="Arial" w:cs="Arial"/>
          <w:b/>
        </w:rPr>
      </w:pPr>
    </w:p>
    <w:p w:rsidR="00FF530D" w:rsidRDefault="00FF530D" w:rsidP="00F67125">
      <w:pPr>
        <w:jc w:val="center"/>
        <w:rPr>
          <w:rFonts w:ascii="Arial" w:hAnsi="Arial" w:cs="Arial"/>
          <w:b/>
        </w:rPr>
      </w:pPr>
    </w:p>
    <w:p w:rsidR="00FF530D" w:rsidRPr="00F67125" w:rsidRDefault="00FF530D" w:rsidP="00F67125">
      <w:pPr>
        <w:jc w:val="center"/>
        <w:rPr>
          <w:rFonts w:ascii="Arial" w:hAnsi="Arial" w:cs="Arial"/>
          <w:b/>
        </w:rPr>
      </w:pPr>
    </w:p>
    <w:p w:rsidR="00FF530D" w:rsidRDefault="00F67125" w:rsidP="00FF530D">
      <w:pPr>
        <w:jc w:val="center"/>
        <w:rPr>
          <w:rFonts w:ascii="Arial" w:hAnsi="Arial" w:cs="Arial"/>
          <w:b/>
        </w:rPr>
      </w:pPr>
      <w:r w:rsidRPr="00F67125">
        <w:rPr>
          <w:rFonts w:ascii="Arial" w:hAnsi="Arial" w:cs="Arial"/>
          <w:b/>
        </w:rPr>
        <w:t>GUSTAVO PUENTE OROZCO</w:t>
      </w:r>
    </w:p>
    <w:p w:rsidR="00F67125" w:rsidRPr="00536FCC" w:rsidRDefault="00F67125" w:rsidP="00FF530D">
      <w:pPr>
        <w:jc w:val="center"/>
        <w:rPr>
          <w:rFonts w:ascii="Arial" w:hAnsi="Arial" w:cs="Arial"/>
        </w:rPr>
      </w:pPr>
      <w:r w:rsidRPr="00536FCC">
        <w:rPr>
          <w:rFonts w:ascii="Arial" w:hAnsi="Arial" w:cs="Arial"/>
        </w:rPr>
        <w:t>(RÚBRICA)</w:t>
      </w:r>
    </w:p>
    <w:p w:rsidR="00F67125" w:rsidRPr="00F67125" w:rsidRDefault="00F67125" w:rsidP="00F67125">
      <w:pPr>
        <w:jc w:val="center"/>
        <w:rPr>
          <w:rFonts w:ascii="Arial" w:hAnsi="Arial" w:cs="Arial"/>
          <w:b/>
        </w:rPr>
      </w:pPr>
    </w:p>
    <w:sectPr w:rsidR="00F67125" w:rsidRPr="00F67125" w:rsidSect="00FF530D">
      <w:pgSz w:w="12240" w:h="15840"/>
      <w:pgMar w:top="1134" w:right="1701" w:bottom="851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7475956"/>
    <w:multiLevelType w:val="hybridMultilevel"/>
    <w:tmpl w:val="6944E43A"/>
    <w:lvl w:ilvl="0" w:tplc="48380F5A">
      <w:start w:val="1"/>
      <w:numFmt w:val="upperRoman"/>
      <w:lvlText w:val="%1."/>
      <w:lvlJc w:val="left"/>
      <w:pPr>
        <w:ind w:left="72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B462A69"/>
    <w:multiLevelType w:val="hybridMultilevel"/>
    <w:tmpl w:val="55BEB7F4"/>
    <w:lvl w:ilvl="0" w:tplc="48380F5A">
      <w:start w:val="1"/>
      <w:numFmt w:val="upperRoman"/>
      <w:lvlText w:val="%1."/>
      <w:lvlJc w:val="left"/>
      <w:pPr>
        <w:ind w:left="72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31703CA"/>
    <w:multiLevelType w:val="hybridMultilevel"/>
    <w:tmpl w:val="2E689BE2"/>
    <w:lvl w:ilvl="0" w:tplc="48380F5A">
      <w:start w:val="1"/>
      <w:numFmt w:val="upperRoman"/>
      <w:lvlText w:val="%1."/>
      <w:lvlJc w:val="left"/>
      <w:pPr>
        <w:ind w:left="821" w:hanging="314"/>
        <w:jc w:val="right"/>
      </w:pPr>
      <w:rPr>
        <w:rFonts w:hint="default"/>
        <w:spacing w:val="-1"/>
        <w:w w:val="100"/>
        <w:sz w:val="24"/>
        <w:szCs w:val="24"/>
      </w:rPr>
    </w:lvl>
    <w:lvl w:ilvl="1" w:tplc="EB06D812">
      <w:start w:val="1"/>
      <w:numFmt w:val="bullet"/>
      <w:lvlText w:val="•"/>
      <w:lvlJc w:val="left"/>
      <w:pPr>
        <w:ind w:left="1644" w:hanging="314"/>
      </w:pPr>
      <w:rPr>
        <w:rFonts w:hint="default"/>
      </w:rPr>
    </w:lvl>
    <w:lvl w:ilvl="2" w:tplc="CFDE1480">
      <w:start w:val="1"/>
      <w:numFmt w:val="bullet"/>
      <w:lvlText w:val="•"/>
      <w:lvlJc w:val="left"/>
      <w:pPr>
        <w:ind w:left="2468" w:hanging="314"/>
      </w:pPr>
      <w:rPr>
        <w:rFonts w:hint="default"/>
      </w:rPr>
    </w:lvl>
    <w:lvl w:ilvl="3" w:tplc="C01A3ECC">
      <w:start w:val="1"/>
      <w:numFmt w:val="bullet"/>
      <w:lvlText w:val="•"/>
      <w:lvlJc w:val="left"/>
      <w:pPr>
        <w:ind w:left="3292" w:hanging="314"/>
      </w:pPr>
      <w:rPr>
        <w:rFonts w:hint="default"/>
      </w:rPr>
    </w:lvl>
    <w:lvl w:ilvl="4" w:tplc="84C6035E">
      <w:start w:val="1"/>
      <w:numFmt w:val="bullet"/>
      <w:lvlText w:val="•"/>
      <w:lvlJc w:val="left"/>
      <w:pPr>
        <w:ind w:left="4116" w:hanging="314"/>
      </w:pPr>
      <w:rPr>
        <w:rFonts w:hint="default"/>
      </w:rPr>
    </w:lvl>
    <w:lvl w:ilvl="5" w:tplc="6C346054">
      <w:start w:val="1"/>
      <w:numFmt w:val="bullet"/>
      <w:lvlText w:val="•"/>
      <w:lvlJc w:val="left"/>
      <w:pPr>
        <w:ind w:left="4940" w:hanging="314"/>
      </w:pPr>
      <w:rPr>
        <w:rFonts w:hint="default"/>
      </w:rPr>
    </w:lvl>
    <w:lvl w:ilvl="6" w:tplc="CF50B286">
      <w:start w:val="1"/>
      <w:numFmt w:val="bullet"/>
      <w:lvlText w:val="•"/>
      <w:lvlJc w:val="left"/>
      <w:pPr>
        <w:ind w:left="5764" w:hanging="314"/>
      </w:pPr>
      <w:rPr>
        <w:rFonts w:hint="default"/>
      </w:rPr>
    </w:lvl>
    <w:lvl w:ilvl="7" w:tplc="2E4EEE2E">
      <w:start w:val="1"/>
      <w:numFmt w:val="bullet"/>
      <w:lvlText w:val="•"/>
      <w:lvlJc w:val="left"/>
      <w:pPr>
        <w:ind w:left="6588" w:hanging="314"/>
      </w:pPr>
      <w:rPr>
        <w:rFonts w:hint="default"/>
      </w:rPr>
    </w:lvl>
    <w:lvl w:ilvl="8" w:tplc="DF18291C">
      <w:start w:val="1"/>
      <w:numFmt w:val="bullet"/>
      <w:lvlText w:val="•"/>
      <w:lvlJc w:val="left"/>
      <w:pPr>
        <w:ind w:left="7412" w:hanging="314"/>
      </w:pPr>
      <w:rPr>
        <w:rFonts w:hint="default"/>
      </w:rPr>
    </w:lvl>
  </w:abstractNum>
  <w:abstractNum w:abstractNumId="3">
    <w:nsid w:val="132936B8"/>
    <w:multiLevelType w:val="hybridMultilevel"/>
    <w:tmpl w:val="FA5AF424"/>
    <w:lvl w:ilvl="0" w:tplc="C1AEBFD4">
      <w:start w:val="1"/>
      <w:numFmt w:val="upperRoman"/>
      <w:lvlText w:val="%1."/>
      <w:lvlJc w:val="left"/>
      <w:pPr>
        <w:ind w:left="124" w:hanging="199"/>
        <w:jc w:val="left"/>
      </w:pPr>
      <w:rPr>
        <w:rFonts w:ascii="Arial" w:eastAsia="Arial" w:hAnsi="Arial" w:cs="Arial" w:hint="default"/>
        <w:spacing w:val="0"/>
        <w:w w:val="100"/>
        <w:sz w:val="18"/>
        <w:szCs w:val="18"/>
      </w:rPr>
    </w:lvl>
    <w:lvl w:ilvl="1" w:tplc="B07AD296">
      <w:numFmt w:val="bullet"/>
      <w:lvlText w:val="•"/>
      <w:lvlJc w:val="left"/>
      <w:pPr>
        <w:ind w:left="627" w:hanging="199"/>
      </w:pPr>
      <w:rPr>
        <w:rFonts w:hint="default"/>
      </w:rPr>
    </w:lvl>
    <w:lvl w:ilvl="2" w:tplc="70E2FB1E">
      <w:numFmt w:val="bullet"/>
      <w:lvlText w:val="•"/>
      <w:lvlJc w:val="left"/>
      <w:pPr>
        <w:ind w:left="1135" w:hanging="199"/>
      </w:pPr>
      <w:rPr>
        <w:rFonts w:hint="default"/>
      </w:rPr>
    </w:lvl>
    <w:lvl w:ilvl="3" w:tplc="53CE682C">
      <w:numFmt w:val="bullet"/>
      <w:lvlText w:val="•"/>
      <w:lvlJc w:val="left"/>
      <w:pPr>
        <w:ind w:left="1642" w:hanging="199"/>
      </w:pPr>
      <w:rPr>
        <w:rFonts w:hint="default"/>
      </w:rPr>
    </w:lvl>
    <w:lvl w:ilvl="4" w:tplc="E4AAE47E">
      <w:numFmt w:val="bullet"/>
      <w:lvlText w:val="•"/>
      <w:lvlJc w:val="left"/>
      <w:pPr>
        <w:ind w:left="2150" w:hanging="199"/>
      </w:pPr>
      <w:rPr>
        <w:rFonts w:hint="default"/>
      </w:rPr>
    </w:lvl>
    <w:lvl w:ilvl="5" w:tplc="38D4902C">
      <w:numFmt w:val="bullet"/>
      <w:lvlText w:val="•"/>
      <w:lvlJc w:val="left"/>
      <w:pPr>
        <w:ind w:left="2657" w:hanging="199"/>
      </w:pPr>
      <w:rPr>
        <w:rFonts w:hint="default"/>
      </w:rPr>
    </w:lvl>
    <w:lvl w:ilvl="6" w:tplc="8C3A21AA">
      <w:numFmt w:val="bullet"/>
      <w:lvlText w:val="•"/>
      <w:lvlJc w:val="left"/>
      <w:pPr>
        <w:ind w:left="3165" w:hanging="199"/>
      </w:pPr>
      <w:rPr>
        <w:rFonts w:hint="default"/>
      </w:rPr>
    </w:lvl>
    <w:lvl w:ilvl="7" w:tplc="E8B405AA">
      <w:numFmt w:val="bullet"/>
      <w:lvlText w:val="•"/>
      <w:lvlJc w:val="left"/>
      <w:pPr>
        <w:ind w:left="3672" w:hanging="199"/>
      </w:pPr>
      <w:rPr>
        <w:rFonts w:hint="default"/>
      </w:rPr>
    </w:lvl>
    <w:lvl w:ilvl="8" w:tplc="A0BAA778">
      <w:numFmt w:val="bullet"/>
      <w:lvlText w:val="•"/>
      <w:lvlJc w:val="left"/>
      <w:pPr>
        <w:ind w:left="4180" w:hanging="199"/>
      </w:pPr>
      <w:rPr>
        <w:rFonts w:hint="default"/>
      </w:rPr>
    </w:lvl>
  </w:abstractNum>
  <w:abstractNum w:abstractNumId="4">
    <w:nsid w:val="16852B32"/>
    <w:multiLevelType w:val="hybridMultilevel"/>
    <w:tmpl w:val="A808C040"/>
    <w:lvl w:ilvl="0" w:tplc="080A000F">
      <w:start w:val="1"/>
      <w:numFmt w:val="decimal"/>
      <w:lvlText w:val="%1."/>
      <w:lvlJc w:val="lef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D52321"/>
    <w:multiLevelType w:val="hybridMultilevel"/>
    <w:tmpl w:val="CAD867FE"/>
    <w:lvl w:ilvl="0" w:tplc="176E5EEC">
      <w:start w:val="1"/>
      <w:numFmt w:val="upperRoman"/>
      <w:lvlText w:val="%1."/>
      <w:lvlJc w:val="left"/>
      <w:pPr>
        <w:ind w:left="124" w:hanging="140"/>
      </w:pPr>
      <w:rPr>
        <w:rFonts w:ascii="Arial" w:eastAsia="Arial" w:hAnsi="Arial" w:hint="default"/>
        <w:color w:val="231F20"/>
        <w:w w:val="100"/>
        <w:sz w:val="18"/>
        <w:szCs w:val="18"/>
      </w:rPr>
    </w:lvl>
    <w:lvl w:ilvl="1" w:tplc="DDDA8FD8">
      <w:start w:val="1"/>
      <w:numFmt w:val="bullet"/>
      <w:lvlText w:val="•"/>
      <w:lvlJc w:val="left"/>
      <w:pPr>
        <w:ind w:left="627" w:hanging="140"/>
      </w:pPr>
      <w:rPr>
        <w:rFonts w:hint="default"/>
      </w:rPr>
    </w:lvl>
    <w:lvl w:ilvl="2" w:tplc="B6C07EB4">
      <w:start w:val="1"/>
      <w:numFmt w:val="bullet"/>
      <w:lvlText w:val="•"/>
      <w:lvlJc w:val="left"/>
      <w:pPr>
        <w:ind w:left="1134" w:hanging="140"/>
      </w:pPr>
      <w:rPr>
        <w:rFonts w:hint="default"/>
      </w:rPr>
    </w:lvl>
    <w:lvl w:ilvl="3" w:tplc="33826F80">
      <w:start w:val="1"/>
      <w:numFmt w:val="bullet"/>
      <w:lvlText w:val="•"/>
      <w:lvlJc w:val="left"/>
      <w:pPr>
        <w:ind w:left="1642" w:hanging="140"/>
      </w:pPr>
      <w:rPr>
        <w:rFonts w:hint="default"/>
      </w:rPr>
    </w:lvl>
    <w:lvl w:ilvl="4" w:tplc="FE3E205E">
      <w:start w:val="1"/>
      <w:numFmt w:val="bullet"/>
      <w:lvlText w:val="•"/>
      <w:lvlJc w:val="left"/>
      <w:pPr>
        <w:ind w:left="2149" w:hanging="140"/>
      </w:pPr>
      <w:rPr>
        <w:rFonts w:hint="default"/>
      </w:rPr>
    </w:lvl>
    <w:lvl w:ilvl="5" w:tplc="0A826A42">
      <w:start w:val="1"/>
      <w:numFmt w:val="bullet"/>
      <w:lvlText w:val="•"/>
      <w:lvlJc w:val="left"/>
      <w:pPr>
        <w:ind w:left="2657" w:hanging="140"/>
      </w:pPr>
      <w:rPr>
        <w:rFonts w:hint="default"/>
      </w:rPr>
    </w:lvl>
    <w:lvl w:ilvl="6" w:tplc="01206BA6">
      <w:start w:val="1"/>
      <w:numFmt w:val="bullet"/>
      <w:lvlText w:val="•"/>
      <w:lvlJc w:val="left"/>
      <w:pPr>
        <w:ind w:left="3164" w:hanging="140"/>
      </w:pPr>
      <w:rPr>
        <w:rFonts w:hint="default"/>
      </w:rPr>
    </w:lvl>
    <w:lvl w:ilvl="7" w:tplc="45DC5C4E">
      <w:start w:val="1"/>
      <w:numFmt w:val="bullet"/>
      <w:lvlText w:val="•"/>
      <w:lvlJc w:val="left"/>
      <w:pPr>
        <w:ind w:left="3672" w:hanging="140"/>
      </w:pPr>
      <w:rPr>
        <w:rFonts w:hint="default"/>
      </w:rPr>
    </w:lvl>
    <w:lvl w:ilvl="8" w:tplc="AE6C0F6A">
      <w:start w:val="1"/>
      <w:numFmt w:val="bullet"/>
      <w:lvlText w:val="•"/>
      <w:lvlJc w:val="left"/>
      <w:pPr>
        <w:ind w:left="4179" w:hanging="140"/>
      </w:pPr>
      <w:rPr>
        <w:rFonts w:hint="default"/>
      </w:rPr>
    </w:lvl>
  </w:abstractNum>
  <w:abstractNum w:abstractNumId="6">
    <w:nsid w:val="22652E89"/>
    <w:multiLevelType w:val="hybridMultilevel"/>
    <w:tmpl w:val="15908C94"/>
    <w:lvl w:ilvl="0" w:tplc="48380F5A">
      <w:start w:val="1"/>
      <w:numFmt w:val="upperRoman"/>
      <w:lvlText w:val="%1."/>
      <w:lvlJc w:val="left"/>
      <w:pPr>
        <w:ind w:left="72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4DD74B4"/>
    <w:multiLevelType w:val="hybridMultilevel"/>
    <w:tmpl w:val="C8CCF108"/>
    <w:lvl w:ilvl="0" w:tplc="48380F5A">
      <w:start w:val="1"/>
      <w:numFmt w:val="upperRoman"/>
      <w:lvlText w:val="%1."/>
      <w:lvlJc w:val="left"/>
      <w:pPr>
        <w:ind w:left="821" w:hanging="314"/>
        <w:jc w:val="right"/>
      </w:pPr>
      <w:rPr>
        <w:rFonts w:hint="default"/>
        <w:spacing w:val="-1"/>
        <w:w w:val="100"/>
        <w:sz w:val="24"/>
        <w:szCs w:val="24"/>
      </w:rPr>
    </w:lvl>
    <w:lvl w:ilvl="1" w:tplc="EB06D812">
      <w:start w:val="1"/>
      <w:numFmt w:val="bullet"/>
      <w:lvlText w:val="•"/>
      <w:lvlJc w:val="left"/>
      <w:pPr>
        <w:ind w:left="1644" w:hanging="314"/>
      </w:pPr>
      <w:rPr>
        <w:rFonts w:hint="default"/>
      </w:rPr>
    </w:lvl>
    <w:lvl w:ilvl="2" w:tplc="CFDE1480">
      <w:start w:val="1"/>
      <w:numFmt w:val="bullet"/>
      <w:lvlText w:val="•"/>
      <w:lvlJc w:val="left"/>
      <w:pPr>
        <w:ind w:left="2468" w:hanging="314"/>
      </w:pPr>
      <w:rPr>
        <w:rFonts w:hint="default"/>
      </w:rPr>
    </w:lvl>
    <w:lvl w:ilvl="3" w:tplc="C01A3ECC">
      <w:start w:val="1"/>
      <w:numFmt w:val="bullet"/>
      <w:lvlText w:val="•"/>
      <w:lvlJc w:val="left"/>
      <w:pPr>
        <w:ind w:left="3292" w:hanging="314"/>
      </w:pPr>
      <w:rPr>
        <w:rFonts w:hint="default"/>
      </w:rPr>
    </w:lvl>
    <w:lvl w:ilvl="4" w:tplc="84C6035E">
      <w:start w:val="1"/>
      <w:numFmt w:val="bullet"/>
      <w:lvlText w:val="•"/>
      <w:lvlJc w:val="left"/>
      <w:pPr>
        <w:ind w:left="4116" w:hanging="314"/>
      </w:pPr>
      <w:rPr>
        <w:rFonts w:hint="default"/>
      </w:rPr>
    </w:lvl>
    <w:lvl w:ilvl="5" w:tplc="6C346054">
      <w:start w:val="1"/>
      <w:numFmt w:val="bullet"/>
      <w:lvlText w:val="•"/>
      <w:lvlJc w:val="left"/>
      <w:pPr>
        <w:ind w:left="4940" w:hanging="314"/>
      </w:pPr>
      <w:rPr>
        <w:rFonts w:hint="default"/>
      </w:rPr>
    </w:lvl>
    <w:lvl w:ilvl="6" w:tplc="CF50B286">
      <w:start w:val="1"/>
      <w:numFmt w:val="bullet"/>
      <w:lvlText w:val="•"/>
      <w:lvlJc w:val="left"/>
      <w:pPr>
        <w:ind w:left="5764" w:hanging="314"/>
      </w:pPr>
      <w:rPr>
        <w:rFonts w:hint="default"/>
      </w:rPr>
    </w:lvl>
    <w:lvl w:ilvl="7" w:tplc="2E4EEE2E">
      <w:start w:val="1"/>
      <w:numFmt w:val="bullet"/>
      <w:lvlText w:val="•"/>
      <w:lvlJc w:val="left"/>
      <w:pPr>
        <w:ind w:left="6588" w:hanging="314"/>
      </w:pPr>
      <w:rPr>
        <w:rFonts w:hint="default"/>
      </w:rPr>
    </w:lvl>
    <w:lvl w:ilvl="8" w:tplc="DF18291C">
      <w:start w:val="1"/>
      <w:numFmt w:val="bullet"/>
      <w:lvlText w:val="•"/>
      <w:lvlJc w:val="left"/>
      <w:pPr>
        <w:ind w:left="7412" w:hanging="314"/>
      </w:pPr>
      <w:rPr>
        <w:rFonts w:hint="default"/>
      </w:rPr>
    </w:lvl>
  </w:abstractNum>
  <w:abstractNum w:abstractNumId="8">
    <w:nsid w:val="2CA57A70"/>
    <w:multiLevelType w:val="hybridMultilevel"/>
    <w:tmpl w:val="E24E8706"/>
    <w:lvl w:ilvl="0" w:tplc="48380F5A">
      <w:start w:val="1"/>
      <w:numFmt w:val="upperRoman"/>
      <w:lvlText w:val="%1."/>
      <w:lvlJc w:val="left"/>
      <w:pPr>
        <w:ind w:left="78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500" w:hanging="360"/>
      </w:pPr>
    </w:lvl>
    <w:lvl w:ilvl="2" w:tplc="080A001B" w:tentative="1">
      <w:start w:val="1"/>
      <w:numFmt w:val="lowerRoman"/>
      <w:lvlText w:val="%3."/>
      <w:lvlJc w:val="right"/>
      <w:pPr>
        <w:ind w:left="2220" w:hanging="180"/>
      </w:pPr>
    </w:lvl>
    <w:lvl w:ilvl="3" w:tplc="080A000F" w:tentative="1">
      <w:start w:val="1"/>
      <w:numFmt w:val="decimal"/>
      <w:lvlText w:val="%4."/>
      <w:lvlJc w:val="left"/>
      <w:pPr>
        <w:ind w:left="2940" w:hanging="360"/>
      </w:pPr>
    </w:lvl>
    <w:lvl w:ilvl="4" w:tplc="080A0019" w:tentative="1">
      <w:start w:val="1"/>
      <w:numFmt w:val="lowerLetter"/>
      <w:lvlText w:val="%5."/>
      <w:lvlJc w:val="left"/>
      <w:pPr>
        <w:ind w:left="3660" w:hanging="360"/>
      </w:pPr>
    </w:lvl>
    <w:lvl w:ilvl="5" w:tplc="080A001B" w:tentative="1">
      <w:start w:val="1"/>
      <w:numFmt w:val="lowerRoman"/>
      <w:lvlText w:val="%6."/>
      <w:lvlJc w:val="right"/>
      <w:pPr>
        <w:ind w:left="4380" w:hanging="180"/>
      </w:pPr>
    </w:lvl>
    <w:lvl w:ilvl="6" w:tplc="080A000F" w:tentative="1">
      <w:start w:val="1"/>
      <w:numFmt w:val="decimal"/>
      <w:lvlText w:val="%7."/>
      <w:lvlJc w:val="left"/>
      <w:pPr>
        <w:ind w:left="5100" w:hanging="360"/>
      </w:pPr>
    </w:lvl>
    <w:lvl w:ilvl="7" w:tplc="080A0019" w:tentative="1">
      <w:start w:val="1"/>
      <w:numFmt w:val="lowerLetter"/>
      <w:lvlText w:val="%8."/>
      <w:lvlJc w:val="left"/>
      <w:pPr>
        <w:ind w:left="5820" w:hanging="360"/>
      </w:pPr>
    </w:lvl>
    <w:lvl w:ilvl="8" w:tplc="080A001B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9">
    <w:nsid w:val="31EC6668"/>
    <w:multiLevelType w:val="hybridMultilevel"/>
    <w:tmpl w:val="E5D6D764"/>
    <w:lvl w:ilvl="0" w:tplc="BBD800EC">
      <w:start w:val="1"/>
      <w:numFmt w:val="upperRoman"/>
      <w:lvlText w:val="%1."/>
      <w:lvlJc w:val="left"/>
      <w:pPr>
        <w:ind w:left="821" w:hanging="314"/>
        <w:jc w:val="right"/>
      </w:pPr>
      <w:rPr>
        <w:rFonts w:ascii="Arial" w:eastAsia="Arial" w:hAnsi="Arial" w:hint="default"/>
        <w:spacing w:val="-1"/>
        <w:w w:val="100"/>
        <w:sz w:val="24"/>
        <w:szCs w:val="24"/>
      </w:rPr>
    </w:lvl>
    <w:lvl w:ilvl="1" w:tplc="AAF62202">
      <w:start w:val="1"/>
      <w:numFmt w:val="upperRoman"/>
      <w:lvlText w:val="%2."/>
      <w:lvlJc w:val="left"/>
      <w:pPr>
        <w:ind w:left="1181" w:hanging="720"/>
      </w:pPr>
      <w:rPr>
        <w:rFonts w:ascii="Arial" w:eastAsia="Arial" w:hAnsi="Arial" w:hint="default"/>
        <w:spacing w:val="-1"/>
        <w:w w:val="100"/>
        <w:sz w:val="24"/>
        <w:szCs w:val="24"/>
      </w:rPr>
    </w:lvl>
    <w:lvl w:ilvl="2" w:tplc="2EE8D598">
      <w:start w:val="1"/>
      <w:numFmt w:val="bullet"/>
      <w:lvlText w:val="•"/>
      <w:lvlJc w:val="left"/>
      <w:pPr>
        <w:ind w:left="2053" w:hanging="720"/>
      </w:pPr>
      <w:rPr>
        <w:rFonts w:hint="default"/>
      </w:rPr>
    </w:lvl>
    <w:lvl w:ilvl="3" w:tplc="BBD4346C">
      <w:start w:val="1"/>
      <w:numFmt w:val="bullet"/>
      <w:lvlText w:val="•"/>
      <w:lvlJc w:val="left"/>
      <w:pPr>
        <w:ind w:left="2926" w:hanging="720"/>
      </w:pPr>
      <w:rPr>
        <w:rFonts w:hint="default"/>
      </w:rPr>
    </w:lvl>
    <w:lvl w:ilvl="4" w:tplc="965492AE">
      <w:start w:val="1"/>
      <w:numFmt w:val="bullet"/>
      <w:lvlText w:val="•"/>
      <w:lvlJc w:val="left"/>
      <w:pPr>
        <w:ind w:left="3800" w:hanging="720"/>
      </w:pPr>
      <w:rPr>
        <w:rFonts w:hint="default"/>
      </w:rPr>
    </w:lvl>
    <w:lvl w:ilvl="5" w:tplc="9AE01366">
      <w:start w:val="1"/>
      <w:numFmt w:val="bullet"/>
      <w:lvlText w:val="•"/>
      <w:lvlJc w:val="left"/>
      <w:pPr>
        <w:ind w:left="4673" w:hanging="720"/>
      </w:pPr>
      <w:rPr>
        <w:rFonts w:hint="default"/>
      </w:rPr>
    </w:lvl>
    <w:lvl w:ilvl="6" w:tplc="A732CE02">
      <w:start w:val="1"/>
      <w:numFmt w:val="bullet"/>
      <w:lvlText w:val="•"/>
      <w:lvlJc w:val="left"/>
      <w:pPr>
        <w:ind w:left="5546" w:hanging="720"/>
      </w:pPr>
      <w:rPr>
        <w:rFonts w:hint="default"/>
      </w:rPr>
    </w:lvl>
    <w:lvl w:ilvl="7" w:tplc="BF48DC0A">
      <w:start w:val="1"/>
      <w:numFmt w:val="bullet"/>
      <w:lvlText w:val="•"/>
      <w:lvlJc w:val="left"/>
      <w:pPr>
        <w:ind w:left="6420" w:hanging="720"/>
      </w:pPr>
      <w:rPr>
        <w:rFonts w:hint="default"/>
      </w:rPr>
    </w:lvl>
    <w:lvl w:ilvl="8" w:tplc="F3ACD3F4">
      <w:start w:val="1"/>
      <w:numFmt w:val="bullet"/>
      <w:lvlText w:val="•"/>
      <w:lvlJc w:val="left"/>
      <w:pPr>
        <w:ind w:left="7293" w:hanging="720"/>
      </w:pPr>
      <w:rPr>
        <w:rFonts w:hint="default"/>
      </w:rPr>
    </w:lvl>
  </w:abstractNum>
  <w:abstractNum w:abstractNumId="10">
    <w:nsid w:val="33FF700D"/>
    <w:multiLevelType w:val="hybridMultilevel"/>
    <w:tmpl w:val="0066A164"/>
    <w:lvl w:ilvl="0" w:tplc="F5D8F2F4">
      <w:start w:val="1"/>
      <w:numFmt w:val="upperRoman"/>
      <w:lvlText w:val="%1."/>
      <w:lvlJc w:val="left"/>
      <w:pPr>
        <w:ind w:left="124" w:hanging="168"/>
      </w:pPr>
      <w:rPr>
        <w:rFonts w:ascii="Arial" w:eastAsia="Arial" w:hAnsi="Arial" w:hint="default"/>
        <w:spacing w:val="-1"/>
        <w:w w:val="100"/>
        <w:sz w:val="18"/>
        <w:szCs w:val="18"/>
      </w:rPr>
    </w:lvl>
    <w:lvl w:ilvl="1" w:tplc="144881C6">
      <w:start w:val="1"/>
      <w:numFmt w:val="bullet"/>
      <w:lvlText w:val="•"/>
      <w:lvlJc w:val="left"/>
      <w:pPr>
        <w:ind w:left="638" w:hanging="168"/>
      </w:pPr>
      <w:rPr>
        <w:rFonts w:hint="default"/>
      </w:rPr>
    </w:lvl>
    <w:lvl w:ilvl="2" w:tplc="1158BB44">
      <w:start w:val="1"/>
      <w:numFmt w:val="bullet"/>
      <w:lvlText w:val="•"/>
      <w:lvlJc w:val="left"/>
      <w:pPr>
        <w:ind w:left="1157" w:hanging="168"/>
      </w:pPr>
      <w:rPr>
        <w:rFonts w:hint="default"/>
      </w:rPr>
    </w:lvl>
    <w:lvl w:ilvl="3" w:tplc="C8A2ADCA">
      <w:start w:val="1"/>
      <w:numFmt w:val="bullet"/>
      <w:lvlText w:val="•"/>
      <w:lvlJc w:val="left"/>
      <w:pPr>
        <w:ind w:left="1675" w:hanging="168"/>
      </w:pPr>
      <w:rPr>
        <w:rFonts w:hint="default"/>
      </w:rPr>
    </w:lvl>
    <w:lvl w:ilvl="4" w:tplc="C60E89E6">
      <w:start w:val="1"/>
      <w:numFmt w:val="bullet"/>
      <w:lvlText w:val="•"/>
      <w:lvlJc w:val="left"/>
      <w:pPr>
        <w:ind w:left="2194" w:hanging="168"/>
      </w:pPr>
      <w:rPr>
        <w:rFonts w:hint="default"/>
      </w:rPr>
    </w:lvl>
    <w:lvl w:ilvl="5" w:tplc="E34A1316">
      <w:start w:val="1"/>
      <w:numFmt w:val="bullet"/>
      <w:lvlText w:val="•"/>
      <w:lvlJc w:val="left"/>
      <w:pPr>
        <w:ind w:left="2713" w:hanging="168"/>
      </w:pPr>
      <w:rPr>
        <w:rFonts w:hint="default"/>
      </w:rPr>
    </w:lvl>
    <w:lvl w:ilvl="6" w:tplc="7EE0C0EA">
      <w:start w:val="1"/>
      <w:numFmt w:val="bullet"/>
      <w:lvlText w:val="•"/>
      <w:lvlJc w:val="left"/>
      <w:pPr>
        <w:ind w:left="3231" w:hanging="168"/>
      </w:pPr>
      <w:rPr>
        <w:rFonts w:hint="default"/>
      </w:rPr>
    </w:lvl>
    <w:lvl w:ilvl="7" w:tplc="5DDAFD66">
      <w:start w:val="1"/>
      <w:numFmt w:val="bullet"/>
      <w:lvlText w:val="•"/>
      <w:lvlJc w:val="left"/>
      <w:pPr>
        <w:ind w:left="3750" w:hanging="168"/>
      </w:pPr>
      <w:rPr>
        <w:rFonts w:hint="default"/>
      </w:rPr>
    </w:lvl>
    <w:lvl w:ilvl="8" w:tplc="DC8EECA6">
      <w:start w:val="1"/>
      <w:numFmt w:val="bullet"/>
      <w:lvlText w:val="•"/>
      <w:lvlJc w:val="left"/>
      <w:pPr>
        <w:ind w:left="4269" w:hanging="168"/>
      </w:pPr>
      <w:rPr>
        <w:rFonts w:hint="default"/>
      </w:rPr>
    </w:lvl>
  </w:abstractNum>
  <w:abstractNum w:abstractNumId="11">
    <w:nsid w:val="39F77DC4"/>
    <w:multiLevelType w:val="hybridMultilevel"/>
    <w:tmpl w:val="42041CEE"/>
    <w:lvl w:ilvl="0" w:tplc="48380F5A">
      <w:start w:val="1"/>
      <w:numFmt w:val="upperRoman"/>
      <w:lvlText w:val="%1."/>
      <w:lvlJc w:val="left"/>
      <w:pPr>
        <w:ind w:left="715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35" w:hanging="360"/>
      </w:pPr>
    </w:lvl>
    <w:lvl w:ilvl="2" w:tplc="080A001B" w:tentative="1">
      <w:start w:val="1"/>
      <w:numFmt w:val="lowerRoman"/>
      <w:lvlText w:val="%3."/>
      <w:lvlJc w:val="right"/>
      <w:pPr>
        <w:ind w:left="2155" w:hanging="180"/>
      </w:pPr>
    </w:lvl>
    <w:lvl w:ilvl="3" w:tplc="080A000F" w:tentative="1">
      <w:start w:val="1"/>
      <w:numFmt w:val="decimal"/>
      <w:lvlText w:val="%4."/>
      <w:lvlJc w:val="left"/>
      <w:pPr>
        <w:ind w:left="2875" w:hanging="360"/>
      </w:pPr>
    </w:lvl>
    <w:lvl w:ilvl="4" w:tplc="080A0019" w:tentative="1">
      <w:start w:val="1"/>
      <w:numFmt w:val="lowerLetter"/>
      <w:lvlText w:val="%5."/>
      <w:lvlJc w:val="left"/>
      <w:pPr>
        <w:ind w:left="3595" w:hanging="360"/>
      </w:pPr>
    </w:lvl>
    <w:lvl w:ilvl="5" w:tplc="080A001B" w:tentative="1">
      <w:start w:val="1"/>
      <w:numFmt w:val="lowerRoman"/>
      <w:lvlText w:val="%6."/>
      <w:lvlJc w:val="right"/>
      <w:pPr>
        <w:ind w:left="4315" w:hanging="180"/>
      </w:pPr>
    </w:lvl>
    <w:lvl w:ilvl="6" w:tplc="080A000F" w:tentative="1">
      <w:start w:val="1"/>
      <w:numFmt w:val="decimal"/>
      <w:lvlText w:val="%7."/>
      <w:lvlJc w:val="left"/>
      <w:pPr>
        <w:ind w:left="5035" w:hanging="360"/>
      </w:pPr>
    </w:lvl>
    <w:lvl w:ilvl="7" w:tplc="080A0019" w:tentative="1">
      <w:start w:val="1"/>
      <w:numFmt w:val="lowerLetter"/>
      <w:lvlText w:val="%8."/>
      <w:lvlJc w:val="left"/>
      <w:pPr>
        <w:ind w:left="5755" w:hanging="360"/>
      </w:pPr>
    </w:lvl>
    <w:lvl w:ilvl="8" w:tplc="080A001B" w:tentative="1">
      <w:start w:val="1"/>
      <w:numFmt w:val="lowerRoman"/>
      <w:lvlText w:val="%9."/>
      <w:lvlJc w:val="right"/>
      <w:pPr>
        <w:ind w:left="6475" w:hanging="180"/>
      </w:pPr>
    </w:lvl>
  </w:abstractNum>
  <w:abstractNum w:abstractNumId="12">
    <w:nsid w:val="3B015EB7"/>
    <w:multiLevelType w:val="hybridMultilevel"/>
    <w:tmpl w:val="B6568ABC"/>
    <w:lvl w:ilvl="0" w:tplc="1DC80B2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C0A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C0A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C0A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C0A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C0A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C0A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C0A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C0A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F5A33B1"/>
    <w:multiLevelType w:val="hybridMultilevel"/>
    <w:tmpl w:val="A61873AC"/>
    <w:lvl w:ilvl="0" w:tplc="D7E61A8A">
      <w:start w:val="1"/>
      <w:numFmt w:val="upperRoman"/>
      <w:lvlText w:val="%1."/>
      <w:lvlJc w:val="left"/>
      <w:pPr>
        <w:ind w:left="720" w:hanging="360"/>
      </w:pPr>
      <w:rPr>
        <w:rFonts w:hint="default"/>
        <w:b/>
        <w:bCs/>
        <w:i w:val="0"/>
        <w:color w:val="auto"/>
        <w:spacing w:val="-6"/>
        <w:w w:val="100"/>
        <w:sz w:val="20"/>
        <w:szCs w:val="18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BC51C02"/>
    <w:multiLevelType w:val="hybridMultilevel"/>
    <w:tmpl w:val="71F4246A"/>
    <w:lvl w:ilvl="0" w:tplc="48380F5A">
      <w:start w:val="1"/>
      <w:numFmt w:val="upperRoman"/>
      <w:lvlText w:val="%1."/>
      <w:lvlJc w:val="left"/>
      <w:pPr>
        <w:ind w:left="72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4F3A18FC"/>
    <w:multiLevelType w:val="hybridMultilevel"/>
    <w:tmpl w:val="83087274"/>
    <w:lvl w:ilvl="0" w:tplc="48380F5A">
      <w:start w:val="1"/>
      <w:numFmt w:val="upperRoman"/>
      <w:lvlText w:val="%1."/>
      <w:lvlJc w:val="left"/>
      <w:pPr>
        <w:ind w:left="72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5CF2CDE"/>
    <w:multiLevelType w:val="hybridMultilevel"/>
    <w:tmpl w:val="DABE2FAA"/>
    <w:lvl w:ilvl="0" w:tplc="48380F5A">
      <w:start w:val="1"/>
      <w:numFmt w:val="upperRoman"/>
      <w:lvlText w:val="%1."/>
      <w:lvlJc w:val="left"/>
      <w:pPr>
        <w:ind w:left="72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E635131"/>
    <w:multiLevelType w:val="hybridMultilevel"/>
    <w:tmpl w:val="25DE3D8E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6CE550EA"/>
    <w:multiLevelType w:val="hybridMultilevel"/>
    <w:tmpl w:val="B524C9A8"/>
    <w:lvl w:ilvl="0" w:tplc="48380F5A">
      <w:start w:val="1"/>
      <w:numFmt w:val="upperRoman"/>
      <w:lvlText w:val="%1."/>
      <w:lvlJc w:val="left"/>
      <w:pPr>
        <w:ind w:left="124" w:hanging="199"/>
        <w:jc w:val="left"/>
      </w:pPr>
      <w:rPr>
        <w:rFonts w:hint="default"/>
        <w:spacing w:val="0"/>
        <w:w w:val="100"/>
        <w:sz w:val="24"/>
        <w:szCs w:val="18"/>
      </w:rPr>
    </w:lvl>
    <w:lvl w:ilvl="1" w:tplc="B07AD296">
      <w:numFmt w:val="bullet"/>
      <w:lvlText w:val="•"/>
      <w:lvlJc w:val="left"/>
      <w:pPr>
        <w:ind w:left="627" w:hanging="199"/>
      </w:pPr>
      <w:rPr>
        <w:rFonts w:hint="default"/>
      </w:rPr>
    </w:lvl>
    <w:lvl w:ilvl="2" w:tplc="70E2FB1E">
      <w:numFmt w:val="bullet"/>
      <w:lvlText w:val="•"/>
      <w:lvlJc w:val="left"/>
      <w:pPr>
        <w:ind w:left="1135" w:hanging="199"/>
      </w:pPr>
      <w:rPr>
        <w:rFonts w:hint="default"/>
      </w:rPr>
    </w:lvl>
    <w:lvl w:ilvl="3" w:tplc="53CE682C">
      <w:numFmt w:val="bullet"/>
      <w:lvlText w:val="•"/>
      <w:lvlJc w:val="left"/>
      <w:pPr>
        <w:ind w:left="1642" w:hanging="199"/>
      </w:pPr>
      <w:rPr>
        <w:rFonts w:hint="default"/>
      </w:rPr>
    </w:lvl>
    <w:lvl w:ilvl="4" w:tplc="E4AAE47E">
      <w:numFmt w:val="bullet"/>
      <w:lvlText w:val="•"/>
      <w:lvlJc w:val="left"/>
      <w:pPr>
        <w:ind w:left="2150" w:hanging="199"/>
      </w:pPr>
      <w:rPr>
        <w:rFonts w:hint="default"/>
      </w:rPr>
    </w:lvl>
    <w:lvl w:ilvl="5" w:tplc="38D4902C">
      <w:numFmt w:val="bullet"/>
      <w:lvlText w:val="•"/>
      <w:lvlJc w:val="left"/>
      <w:pPr>
        <w:ind w:left="2657" w:hanging="199"/>
      </w:pPr>
      <w:rPr>
        <w:rFonts w:hint="default"/>
      </w:rPr>
    </w:lvl>
    <w:lvl w:ilvl="6" w:tplc="8C3A21AA">
      <w:numFmt w:val="bullet"/>
      <w:lvlText w:val="•"/>
      <w:lvlJc w:val="left"/>
      <w:pPr>
        <w:ind w:left="3165" w:hanging="199"/>
      </w:pPr>
      <w:rPr>
        <w:rFonts w:hint="default"/>
      </w:rPr>
    </w:lvl>
    <w:lvl w:ilvl="7" w:tplc="E8B405AA">
      <w:numFmt w:val="bullet"/>
      <w:lvlText w:val="•"/>
      <w:lvlJc w:val="left"/>
      <w:pPr>
        <w:ind w:left="3672" w:hanging="199"/>
      </w:pPr>
      <w:rPr>
        <w:rFonts w:hint="default"/>
      </w:rPr>
    </w:lvl>
    <w:lvl w:ilvl="8" w:tplc="A0BAA778">
      <w:numFmt w:val="bullet"/>
      <w:lvlText w:val="•"/>
      <w:lvlJc w:val="left"/>
      <w:pPr>
        <w:ind w:left="4180" w:hanging="199"/>
      </w:pPr>
      <w:rPr>
        <w:rFonts w:hint="default"/>
      </w:rPr>
    </w:lvl>
  </w:abstractNum>
  <w:abstractNum w:abstractNumId="19">
    <w:nsid w:val="6CFC414C"/>
    <w:multiLevelType w:val="hybridMultilevel"/>
    <w:tmpl w:val="790C255E"/>
    <w:lvl w:ilvl="0" w:tplc="48380F5A">
      <w:start w:val="1"/>
      <w:numFmt w:val="upperRoman"/>
      <w:lvlText w:val="%1."/>
      <w:lvlJc w:val="left"/>
      <w:pPr>
        <w:ind w:left="72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DE12A09"/>
    <w:multiLevelType w:val="hybridMultilevel"/>
    <w:tmpl w:val="DB088368"/>
    <w:lvl w:ilvl="0" w:tplc="D2E88A16">
      <w:start w:val="1"/>
      <w:numFmt w:val="lowerLetter"/>
      <w:lvlText w:val="%1)"/>
      <w:lvlJc w:val="left"/>
      <w:pPr>
        <w:ind w:left="1621" w:hanging="486"/>
      </w:pPr>
      <w:rPr>
        <w:rFonts w:hint="default"/>
        <w:b w:val="0"/>
        <w:bCs/>
        <w:spacing w:val="0"/>
        <w:w w:val="100"/>
        <w:sz w:val="24"/>
        <w:szCs w:val="20"/>
      </w:rPr>
    </w:lvl>
    <w:lvl w:ilvl="1" w:tplc="A99A022E">
      <w:start w:val="1"/>
      <w:numFmt w:val="bullet"/>
      <w:lvlText w:val="•"/>
      <w:lvlJc w:val="left"/>
      <w:pPr>
        <w:ind w:left="2464" w:hanging="486"/>
      </w:pPr>
      <w:rPr>
        <w:rFonts w:hint="default"/>
      </w:rPr>
    </w:lvl>
    <w:lvl w:ilvl="2" w:tplc="F8DA74E0">
      <w:start w:val="1"/>
      <w:numFmt w:val="bullet"/>
      <w:lvlText w:val="•"/>
      <w:lvlJc w:val="left"/>
      <w:pPr>
        <w:ind w:left="3312" w:hanging="486"/>
      </w:pPr>
      <w:rPr>
        <w:rFonts w:hint="default"/>
      </w:rPr>
    </w:lvl>
    <w:lvl w:ilvl="3" w:tplc="3D4ABAEA">
      <w:start w:val="1"/>
      <w:numFmt w:val="bullet"/>
      <w:lvlText w:val="•"/>
      <w:lvlJc w:val="left"/>
      <w:pPr>
        <w:ind w:left="4160" w:hanging="486"/>
      </w:pPr>
      <w:rPr>
        <w:rFonts w:hint="default"/>
      </w:rPr>
    </w:lvl>
    <w:lvl w:ilvl="4" w:tplc="34586ECC">
      <w:start w:val="1"/>
      <w:numFmt w:val="bullet"/>
      <w:lvlText w:val="•"/>
      <w:lvlJc w:val="left"/>
      <w:pPr>
        <w:ind w:left="5008" w:hanging="486"/>
      </w:pPr>
      <w:rPr>
        <w:rFonts w:hint="default"/>
      </w:rPr>
    </w:lvl>
    <w:lvl w:ilvl="5" w:tplc="139E1082">
      <w:start w:val="1"/>
      <w:numFmt w:val="bullet"/>
      <w:lvlText w:val="•"/>
      <w:lvlJc w:val="left"/>
      <w:pPr>
        <w:ind w:left="5856" w:hanging="486"/>
      </w:pPr>
      <w:rPr>
        <w:rFonts w:hint="default"/>
      </w:rPr>
    </w:lvl>
    <w:lvl w:ilvl="6" w:tplc="B7920EB2">
      <w:start w:val="1"/>
      <w:numFmt w:val="bullet"/>
      <w:lvlText w:val="•"/>
      <w:lvlJc w:val="left"/>
      <w:pPr>
        <w:ind w:left="6704" w:hanging="486"/>
      </w:pPr>
      <w:rPr>
        <w:rFonts w:hint="default"/>
      </w:rPr>
    </w:lvl>
    <w:lvl w:ilvl="7" w:tplc="0A105558">
      <w:start w:val="1"/>
      <w:numFmt w:val="bullet"/>
      <w:lvlText w:val="•"/>
      <w:lvlJc w:val="left"/>
      <w:pPr>
        <w:ind w:left="7552" w:hanging="486"/>
      </w:pPr>
      <w:rPr>
        <w:rFonts w:hint="default"/>
      </w:rPr>
    </w:lvl>
    <w:lvl w:ilvl="8" w:tplc="6C0ECFE8">
      <w:start w:val="1"/>
      <w:numFmt w:val="bullet"/>
      <w:lvlText w:val="•"/>
      <w:lvlJc w:val="left"/>
      <w:pPr>
        <w:ind w:left="8400" w:hanging="486"/>
      </w:pPr>
      <w:rPr>
        <w:rFonts w:hint="default"/>
      </w:rPr>
    </w:lvl>
  </w:abstractNum>
  <w:abstractNum w:abstractNumId="21">
    <w:nsid w:val="7A142514"/>
    <w:multiLevelType w:val="hybridMultilevel"/>
    <w:tmpl w:val="65B8C84C"/>
    <w:lvl w:ilvl="0" w:tplc="48380F5A">
      <w:start w:val="1"/>
      <w:numFmt w:val="upperRoman"/>
      <w:lvlText w:val="%1."/>
      <w:lvlJc w:val="left"/>
      <w:pPr>
        <w:ind w:left="720" w:hanging="360"/>
      </w:pPr>
      <w:rPr>
        <w:rFonts w:hint="default"/>
        <w:sz w:val="24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7AA447B4"/>
    <w:multiLevelType w:val="hybridMultilevel"/>
    <w:tmpl w:val="FB104970"/>
    <w:lvl w:ilvl="0" w:tplc="A45E2DD6">
      <w:start w:val="1"/>
      <w:numFmt w:val="upperRoman"/>
      <w:lvlText w:val="%1."/>
      <w:lvlJc w:val="left"/>
      <w:pPr>
        <w:ind w:left="821" w:hanging="314"/>
        <w:jc w:val="right"/>
      </w:pPr>
      <w:rPr>
        <w:rFonts w:ascii="Arial" w:eastAsia="Arial" w:hAnsi="Arial" w:hint="default"/>
        <w:spacing w:val="-1"/>
        <w:w w:val="100"/>
        <w:sz w:val="24"/>
        <w:szCs w:val="24"/>
      </w:rPr>
    </w:lvl>
    <w:lvl w:ilvl="1" w:tplc="EB06D812">
      <w:start w:val="1"/>
      <w:numFmt w:val="bullet"/>
      <w:lvlText w:val="•"/>
      <w:lvlJc w:val="left"/>
      <w:pPr>
        <w:ind w:left="1644" w:hanging="314"/>
      </w:pPr>
      <w:rPr>
        <w:rFonts w:hint="default"/>
      </w:rPr>
    </w:lvl>
    <w:lvl w:ilvl="2" w:tplc="CFDE1480">
      <w:start w:val="1"/>
      <w:numFmt w:val="bullet"/>
      <w:lvlText w:val="•"/>
      <w:lvlJc w:val="left"/>
      <w:pPr>
        <w:ind w:left="2468" w:hanging="314"/>
      </w:pPr>
      <w:rPr>
        <w:rFonts w:hint="default"/>
      </w:rPr>
    </w:lvl>
    <w:lvl w:ilvl="3" w:tplc="C01A3ECC">
      <w:start w:val="1"/>
      <w:numFmt w:val="bullet"/>
      <w:lvlText w:val="•"/>
      <w:lvlJc w:val="left"/>
      <w:pPr>
        <w:ind w:left="3292" w:hanging="314"/>
      </w:pPr>
      <w:rPr>
        <w:rFonts w:hint="default"/>
      </w:rPr>
    </w:lvl>
    <w:lvl w:ilvl="4" w:tplc="84C6035E">
      <w:start w:val="1"/>
      <w:numFmt w:val="bullet"/>
      <w:lvlText w:val="•"/>
      <w:lvlJc w:val="left"/>
      <w:pPr>
        <w:ind w:left="4116" w:hanging="314"/>
      </w:pPr>
      <w:rPr>
        <w:rFonts w:hint="default"/>
      </w:rPr>
    </w:lvl>
    <w:lvl w:ilvl="5" w:tplc="6C346054">
      <w:start w:val="1"/>
      <w:numFmt w:val="bullet"/>
      <w:lvlText w:val="•"/>
      <w:lvlJc w:val="left"/>
      <w:pPr>
        <w:ind w:left="4940" w:hanging="314"/>
      </w:pPr>
      <w:rPr>
        <w:rFonts w:hint="default"/>
      </w:rPr>
    </w:lvl>
    <w:lvl w:ilvl="6" w:tplc="CF50B286">
      <w:start w:val="1"/>
      <w:numFmt w:val="bullet"/>
      <w:lvlText w:val="•"/>
      <w:lvlJc w:val="left"/>
      <w:pPr>
        <w:ind w:left="5764" w:hanging="314"/>
      </w:pPr>
      <w:rPr>
        <w:rFonts w:hint="default"/>
      </w:rPr>
    </w:lvl>
    <w:lvl w:ilvl="7" w:tplc="2E4EEE2E">
      <w:start w:val="1"/>
      <w:numFmt w:val="bullet"/>
      <w:lvlText w:val="•"/>
      <w:lvlJc w:val="left"/>
      <w:pPr>
        <w:ind w:left="6588" w:hanging="314"/>
      </w:pPr>
      <w:rPr>
        <w:rFonts w:hint="default"/>
      </w:rPr>
    </w:lvl>
    <w:lvl w:ilvl="8" w:tplc="DF18291C">
      <w:start w:val="1"/>
      <w:numFmt w:val="bullet"/>
      <w:lvlText w:val="•"/>
      <w:lvlJc w:val="left"/>
      <w:pPr>
        <w:ind w:left="7412" w:hanging="314"/>
      </w:pPr>
      <w:rPr>
        <w:rFonts w:hint="default"/>
      </w:rPr>
    </w:lvl>
  </w:abstractNum>
  <w:abstractNum w:abstractNumId="23">
    <w:nsid w:val="7E850CD3"/>
    <w:multiLevelType w:val="hybridMultilevel"/>
    <w:tmpl w:val="48B80D48"/>
    <w:lvl w:ilvl="0" w:tplc="1C94CD92">
      <w:start w:val="1"/>
      <w:numFmt w:val="upperRoman"/>
      <w:lvlText w:val="%1."/>
      <w:lvlJc w:val="left"/>
      <w:pPr>
        <w:tabs>
          <w:tab w:val="num" w:pos="1080"/>
        </w:tabs>
        <w:ind w:left="1080" w:hanging="720"/>
      </w:pPr>
    </w:lvl>
    <w:lvl w:ilvl="1" w:tplc="099CFFC6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DD76A00C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8C5E87EA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BB124FA0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330C618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630A498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0F81402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DA24581A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3"/>
  </w:num>
  <w:num w:numId="2">
    <w:abstractNumId w:val="20"/>
  </w:num>
  <w:num w:numId="3">
    <w:abstractNumId w:val="17"/>
  </w:num>
  <w:num w:numId="4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2"/>
  </w:num>
  <w:num w:numId="6">
    <w:abstractNumId w:val="11"/>
  </w:num>
  <w:num w:numId="7">
    <w:abstractNumId w:val="0"/>
  </w:num>
  <w:num w:numId="8">
    <w:abstractNumId w:val="16"/>
  </w:num>
  <w:num w:numId="9">
    <w:abstractNumId w:val="8"/>
  </w:num>
  <w:num w:numId="10">
    <w:abstractNumId w:val="15"/>
  </w:num>
  <w:num w:numId="11">
    <w:abstractNumId w:val="19"/>
  </w:num>
  <w:num w:numId="12">
    <w:abstractNumId w:val="14"/>
  </w:num>
  <w:num w:numId="13">
    <w:abstractNumId w:val="5"/>
  </w:num>
  <w:num w:numId="14">
    <w:abstractNumId w:val="10"/>
  </w:num>
  <w:num w:numId="15">
    <w:abstractNumId w:val="9"/>
  </w:num>
  <w:num w:numId="16">
    <w:abstractNumId w:val="4"/>
  </w:num>
  <w:num w:numId="17">
    <w:abstractNumId w:val="21"/>
  </w:num>
  <w:num w:numId="18">
    <w:abstractNumId w:val="22"/>
  </w:num>
  <w:num w:numId="19">
    <w:abstractNumId w:val="2"/>
  </w:num>
  <w:num w:numId="20">
    <w:abstractNumId w:val="1"/>
  </w:num>
  <w:num w:numId="21">
    <w:abstractNumId w:val="7"/>
  </w:num>
  <w:num w:numId="22">
    <w:abstractNumId w:val="3"/>
  </w:num>
  <w:num w:numId="23">
    <w:abstractNumId w:val="18"/>
  </w:num>
  <w:num w:numId="24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2"/>
  </w:compat>
  <w:rsids>
    <w:rsidRoot w:val="00D1733A"/>
    <w:rsid w:val="00004452"/>
    <w:rsid w:val="00005124"/>
    <w:rsid w:val="00007A23"/>
    <w:rsid w:val="00025503"/>
    <w:rsid w:val="00031C73"/>
    <w:rsid w:val="00036939"/>
    <w:rsid w:val="000409F5"/>
    <w:rsid w:val="0006149D"/>
    <w:rsid w:val="000617DC"/>
    <w:rsid w:val="000636A8"/>
    <w:rsid w:val="000649CF"/>
    <w:rsid w:val="000654AE"/>
    <w:rsid w:val="000764A1"/>
    <w:rsid w:val="000809B0"/>
    <w:rsid w:val="000851EB"/>
    <w:rsid w:val="000939D5"/>
    <w:rsid w:val="00095346"/>
    <w:rsid w:val="000A02CD"/>
    <w:rsid w:val="000A268B"/>
    <w:rsid w:val="000B581D"/>
    <w:rsid w:val="000E65BB"/>
    <w:rsid w:val="000F0185"/>
    <w:rsid w:val="000F42AC"/>
    <w:rsid w:val="000F7CA5"/>
    <w:rsid w:val="0010229D"/>
    <w:rsid w:val="00102598"/>
    <w:rsid w:val="00112666"/>
    <w:rsid w:val="00113D3A"/>
    <w:rsid w:val="00121A0D"/>
    <w:rsid w:val="00126297"/>
    <w:rsid w:val="00130383"/>
    <w:rsid w:val="001310CE"/>
    <w:rsid w:val="00132268"/>
    <w:rsid w:val="00132860"/>
    <w:rsid w:val="00135BC0"/>
    <w:rsid w:val="00136C1B"/>
    <w:rsid w:val="00150564"/>
    <w:rsid w:val="001546C9"/>
    <w:rsid w:val="001626B2"/>
    <w:rsid w:val="001861A3"/>
    <w:rsid w:val="00190C08"/>
    <w:rsid w:val="00190C3C"/>
    <w:rsid w:val="00191B11"/>
    <w:rsid w:val="00192758"/>
    <w:rsid w:val="001A12B9"/>
    <w:rsid w:val="001A1B51"/>
    <w:rsid w:val="001A2839"/>
    <w:rsid w:val="001A307F"/>
    <w:rsid w:val="001A4410"/>
    <w:rsid w:val="001A6A02"/>
    <w:rsid w:val="001B1593"/>
    <w:rsid w:val="001B2318"/>
    <w:rsid w:val="001B34CA"/>
    <w:rsid w:val="001B4753"/>
    <w:rsid w:val="001B4C5B"/>
    <w:rsid w:val="001C1C7B"/>
    <w:rsid w:val="001C29A4"/>
    <w:rsid w:val="001C5E75"/>
    <w:rsid w:val="001D1C85"/>
    <w:rsid w:val="001E14E6"/>
    <w:rsid w:val="001E5C39"/>
    <w:rsid w:val="00203A3C"/>
    <w:rsid w:val="0020574E"/>
    <w:rsid w:val="00214D65"/>
    <w:rsid w:val="00223AA8"/>
    <w:rsid w:val="002331D1"/>
    <w:rsid w:val="0023718C"/>
    <w:rsid w:val="00241CEB"/>
    <w:rsid w:val="00241FC4"/>
    <w:rsid w:val="002428AB"/>
    <w:rsid w:val="00250767"/>
    <w:rsid w:val="002534EE"/>
    <w:rsid w:val="00257890"/>
    <w:rsid w:val="0027299B"/>
    <w:rsid w:val="00272E42"/>
    <w:rsid w:val="002823A3"/>
    <w:rsid w:val="00282B50"/>
    <w:rsid w:val="0028491D"/>
    <w:rsid w:val="00286F8E"/>
    <w:rsid w:val="0028707E"/>
    <w:rsid w:val="00287E96"/>
    <w:rsid w:val="00290A62"/>
    <w:rsid w:val="00294F19"/>
    <w:rsid w:val="002961CB"/>
    <w:rsid w:val="002A42B4"/>
    <w:rsid w:val="002A6CBF"/>
    <w:rsid w:val="002C583B"/>
    <w:rsid w:val="002C73DB"/>
    <w:rsid w:val="002D3428"/>
    <w:rsid w:val="002E4801"/>
    <w:rsid w:val="002F0EAB"/>
    <w:rsid w:val="003062BE"/>
    <w:rsid w:val="00315755"/>
    <w:rsid w:val="00321F1E"/>
    <w:rsid w:val="003308AD"/>
    <w:rsid w:val="003348BB"/>
    <w:rsid w:val="00335E18"/>
    <w:rsid w:val="00336193"/>
    <w:rsid w:val="00345701"/>
    <w:rsid w:val="00345D3C"/>
    <w:rsid w:val="00346CC4"/>
    <w:rsid w:val="00350AA0"/>
    <w:rsid w:val="00357D3C"/>
    <w:rsid w:val="00357D60"/>
    <w:rsid w:val="0036029B"/>
    <w:rsid w:val="00363E2D"/>
    <w:rsid w:val="00367C9E"/>
    <w:rsid w:val="00372532"/>
    <w:rsid w:val="00374772"/>
    <w:rsid w:val="003873F7"/>
    <w:rsid w:val="00393406"/>
    <w:rsid w:val="003A0564"/>
    <w:rsid w:val="003A2F4F"/>
    <w:rsid w:val="003A7F52"/>
    <w:rsid w:val="003B37E7"/>
    <w:rsid w:val="003C03E7"/>
    <w:rsid w:val="003C0EF1"/>
    <w:rsid w:val="003C5C88"/>
    <w:rsid w:val="003D1056"/>
    <w:rsid w:val="003D2813"/>
    <w:rsid w:val="003D2B05"/>
    <w:rsid w:val="003D2D5C"/>
    <w:rsid w:val="003D4DD3"/>
    <w:rsid w:val="003E0427"/>
    <w:rsid w:val="003F1568"/>
    <w:rsid w:val="003F1BE7"/>
    <w:rsid w:val="003F2B53"/>
    <w:rsid w:val="003F325B"/>
    <w:rsid w:val="003F5355"/>
    <w:rsid w:val="004002CB"/>
    <w:rsid w:val="004112AD"/>
    <w:rsid w:val="00414A7D"/>
    <w:rsid w:val="004155BB"/>
    <w:rsid w:val="00441C3D"/>
    <w:rsid w:val="00445C1A"/>
    <w:rsid w:val="00450E08"/>
    <w:rsid w:val="004532A3"/>
    <w:rsid w:val="00456D45"/>
    <w:rsid w:val="00462E86"/>
    <w:rsid w:val="00463B0D"/>
    <w:rsid w:val="00465616"/>
    <w:rsid w:val="00467419"/>
    <w:rsid w:val="00471244"/>
    <w:rsid w:val="00475899"/>
    <w:rsid w:val="00485378"/>
    <w:rsid w:val="00490034"/>
    <w:rsid w:val="0049346E"/>
    <w:rsid w:val="004A095C"/>
    <w:rsid w:val="004B69CC"/>
    <w:rsid w:val="004B7E08"/>
    <w:rsid w:val="004C1052"/>
    <w:rsid w:val="004C33B6"/>
    <w:rsid w:val="004C478A"/>
    <w:rsid w:val="004D22AD"/>
    <w:rsid w:val="004D25CB"/>
    <w:rsid w:val="004D5765"/>
    <w:rsid w:val="004E1508"/>
    <w:rsid w:val="004E600B"/>
    <w:rsid w:val="004E7213"/>
    <w:rsid w:val="005127D2"/>
    <w:rsid w:val="005176AF"/>
    <w:rsid w:val="00520236"/>
    <w:rsid w:val="00527AF8"/>
    <w:rsid w:val="005332A5"/>
    <w:rsid w:val="00535805"/>
    <w:rsid w:val="00536FCC"/>
    <w:rsid w:val="00540DD3"/>
    <w:rsid w:val="0054564F"/>
    <w:rsid w:val="00557F0A"/>
    <w:rsid w:val="00560A22"/>
    <w:rsid w:val="005617DF"/>
    <w:rsid w:val="00561EEB"/>
    <w:rsid w:val="005701F0"/>
    <w:rsid w:val="0057630E"/>
    <w:rsid w:val="005776DE"/>
    <w:rsid w:val="00587206"/>
    <w:rsid w:val="00591C10"/>
    <w:rsid w:val="00591ED1"/>
    <w:rsid w:val="005922DF"/>
    <w:rsid w:val="00593376"/>
    <w:rsid w:val="005936C0"/>
    <w:rsid w:val="005A5E5A"/>
    <w:rsid w:val="005A6AC8"/>
    <w:rsid w:val="005B095C"/>
    <w:rsid w:val="005B2DF9"/>
    <w:rsid w:val="005B3A8D"/>
    <w:rsid w:val="005B4BEB"/>
    <w:rsid w:val="005C2FEC"/>
    <w:rsid w:val="005C38A6"/>
    <w:rsid w:val="005C4240"/>
    <w:rsid w:val="005C7686"/>
    <w:rsid w:val="005D1511"/>
    <w:rsid w:val="005D53F1"/>
    <w:rsid w:val="005E3769"/>
    <w:rsid w:val="005E5210"/>
    <w:rsid w:val="005F4A88"/>
    <w:rsid w:val="005F62AB"/>
    <w:rsid w:val="006061CF"/>
    <w:rsid w:val="006072E9"/>
    <w:rsid w:val="00610B6C"/>
    <w:rsid w:val="006129A9"/>
    <w:rsid w:val="00612B1B"/>
    <w:rsid w:val="00612E86"/>
    <w:rsid w:val="0061348F"/>
    <w:rsid w:val="006247F9"/>
    <w:rsid w:val="00630340"/>
    <w:rsid w:val="006375AA"/>
    <w:rsid w:val="006477C9"/>
    <w:rsid w:val="00651C68"/>
    <w:rsid w:val="00652FD8"/>
    <w:rsid w:val="00655F0F"/>
    <w:rsid w:val="0066268C"/>
    <w:rsid w:val="00675DE1"/>
    <w:rsid w:val="006A3142"/>
    <w:rsid w:val="006A5152"/>
    <w:rsid w:val="006B0508"/>
    <w:rsid w:val="006E01A5"/>
    <w:rsid w:val="006E5188"/>
    <w:rsid w:val="006E6FCD"/>
    <w:rsid w:val="007006EF"/>
    <w:rsid w:val="007041BD"/>
    <w:rsid w:val="0071366C"/>
    <w:rsid w:val="0071767C"/>
    <w:rsid w:val="00721039"/>
    <w:rsid w:val="007219C8"/>
    <w:rsid w:val="00722B35"/>
    <w:rsid w:val="00732231"/>
    <w:rsid w:val="00735BED"/>
    <w:rsid w:val="00743F6A"/>
    <w:rsid w:val="00755CFA"/>
    <w:rsid w:val="007575DD"/>
    <w:rsid w:val="00775453"/>
    <w:rsid w:val="007765BE"/>
    <w:rsid w:val="007801E3"/>
    <w:rsid w:val="00782E90"/>
    <w:rsid w:val="00783A26"/>
    <w:rsid w:val="007A5612"/>
    <w:rsid w:val="007B1AF6"/>
    <w:rsid w:val="007B375A"/>
    <w:rsid w:val="007B7190"/>
    <w:rsid w:val="007C0DFD"/>
    <w:rsid w:val="007C6160"/>
    <w:rsid w:val="007D5DD5"/>
    <w:rsid w:val="007E04D6"/>
    <w:rsid w:val="007E1AD2"/>
    <w:rsid w:val="007E47E8"/>
    <w:rsid w:val="007E4BB2"/>
    <w:rsid w:val="007E6385"/>
    <w:rsid w:val="007E66F0"/>
    <w:rsid w:val="007F50DE"/>
    <w:rsid w:val="00802617"/>
    <w:rsid w:val="008064D0"/>
    <w:rsid w:val="00807FDA"/>
    <w:rsid w:val="00811243"/>
    <w:rsid w:val="008134BB"/>
    <w:rsid w:val="008150E1"/>
    <w:rsid w:val="00821912"/>
    <w:rsid w:val="00823F7A"/>
    <w:rsid w:val="008262DD"/>
    <w:rsid w:val="00834E76"/>
    <w:rsid w:val="00836A84"/>
    <w:rsid w:val="00842FA4"/>
    <w:rsid w:val="00843187"/>
    <w:rsid w:val="00860842"/>
    <w:rsid w:val="00872E90"/>
    <w:rsid w:val="00877CB0"/>
    <w:rsid w:val="008808A9"/>
    <w:rsid w:val="00886378"/>
    <w:rsid w:val="00887291"/>
    <w:rsid w:val="00887992"/>
    <w:rsid w:val="00894D0C"/>
    <w:rsid w:val="008A1DCF"/>
    <w:rsid w:val="008A6B5D"/>
    <w:rsid w:val="008A6B78"/>
    <w:rsid w:val="008B2EA7"/>
    <w:rsid w:val="008B4580"/>
    <w:rsid w:val="008C21D2"/>
    <w:rsid w:val="008D116A"/>
    <w:rsid w:val="008D65E0"/>
    <w:rsid w:val="008F070D"/>
    <w:rsid w:val="008F5CCE"/>
    <w:rsid w:val="00901147"/>
    <w:rsid w:val="00914BBE"/>
    <w:rsid w:val="0091538D"/>
    <w:rsid w:val="0092182C"/>
    <w:rsid w:val="0092183C"/>
    <w:rsid w:val="009236D3"/>
    <w:rsid w:val="00931E4F"/>
    <w:rsid w:val="00932B68"/>
    <w:rsid w:val="00935753"/>
    <w:rsid w:val="0094029E"/>
    <w:rsid w:val="0094782D"/>
    <w:rsid w:val="009614D2"/>
    <w:rsid w:val="00967C1F"/>
    <w:rsid w:val="0097461F"/>
    <w:rsid w:val="00997DB6"/>
    <w:rsid w:val="009A1AB1"/>
    <w:rsid w:val="009A579F"/>
    <w:rsid w:val="009C1943"/>
    <w:rsid w:val="009C1DAB"/>
    <w:rsid w:val="009C2E04"/>
    <w:rsid w:val="009C4A43"/>
    <w:rsid w:val="009E00BE"/>
    <w:rsid w:val="009E1B29"/>
    <w:rsid w:val="009E2E90"/>
    <w:rsid w:val="009F35DD"/>
    <w:rsid w:val="009F7049"/>
    <w:rsid w:val="009F7174"/>
    <w:rsid w:val="009F7FE7"/>
    <w:rsid w:val="00A002CA"/>
    <w:rsid w:val="00A04DB2"/>
    <w:rsid w:val="00A102E0"/>
    <w:rsid w:val="00A10D86"/>
    <w:rsid w:val="00A13EBC"/>
    <w:rsid w:val="00A1547C"/>
    <w:rsid w:val="00A16AE2"/>
    <w:rsid w:val="00A202C6"/>
    <w:rsid w:val="00A2140B"/>
    <w:rsid w:val="00A222E3"/>
    <w:rsid w:val="00A35ACE"/>
    <w:rsid w:val="00A36807"/>
    <w:rsid w:val="00A40237"/>
    <w:rsid w:val="00A42467"/>
    <w:rsid w:val="00A43166"/>
    <w:rsid w:val="00A50BCB"/>
    <w:rsid w:val="00A5395C"/>
    <w:rsid w:val="00A64952"/>
    <w:rsid w:val="00A655C4"/>
    <w:rsid w:val="00A6718C"/>
    <w:rsid w:val="00A70A7B"/>
    <w:rsid w:val="00A731C0"/>
    <w:rsid w:val="00A73367"/>
    <w:rsid w:val="00A73AB4"/>
    <w:rsid w:val="00A75E46"/>
    <w:rsid w:val="00A8291E"/>
    <w:rsid w:val="00A8662A"/>
    <w:rsid w:val="00AA4791"/>
    <w:rsid w:val="00AA55F5"/>
    <w:rsid w:val="00AB38AB"/>
    <w:rsid w:val="00AB3A13"/>
    <w:rsid w:val="00AB62A1"/>
    <w:rsid w:val="00AC5EC6"/>
    <w:rsid w:val="00AC713D"/>
    <w:rsid w:val="00AD236F"/>
    <w:rsid w:val="00AD5299"/>
    <w:rsid w:val="00AE1608"/>
    <w:rsid w:val="00AE2CBC"/>
    <w:rsid w:val="00AF03D2"/>
    <w:rsid w:val="00AF3973"/>
    <w:rsid w:val="00AF4D33"/>
    <w:rsid w:val="00AF749B"/>
    <w:rsid w:val="00B01956"/>
    <w:rsid w:val="00B073EA"/>
    <w:rsid w:val="00B11559"/>
    <w:rsid w:val="00B13C1A"/>
    <w:rsid w:val="00B14286"/>
    <w:rsid w:val="00B2146F"/>
    <w:rsid w:val="00B22492"/>
    <w:rsid w:val="00B22955"/>
    <w:rsid w:val="00B3133E"/>
    <w:rsid w:val="00B32328"/>
    <w:rsid w:val="00B44711"/>
    <w:rsid w:val="00B53892"/>
    <w:rsid w:val="00B55DBC"/>
    <w:rsid w:val="00B65F4F"/>
    <w:rsid w:val="00B74970"/>
    <w:rsid w:val="00B75383"/>
    <w:rsid w:val="00B75CC1"/>
    <w:rsid w:val="00B77373"/>
    <w:rsid w:val="00BA7AA0"/>
    <w:rsid w:val="00BB4403"/>
    <w:rsid w:val="00BB6A3E"/>
    <w:rsid w:val="00BB7961"/>
    <w:rsid w:val="00BC7256"/>
    <w:rsid w:val="00BD123B"/>
    <w:rsid w:val="00BD2D78"/>
    <w:rsid w:val="00BD5493"/>
    <w:rsid w:val="00BD5641"/>
    <w:rsid w:val="00BE4840"/>
    <w:rsid w:val="00BE59C1"/>
    <w:rsid w:val="00BE70E5"/>
    <w:rsid w:val="00BF060E"/>
    <w:rsid w:val="00BF0F67"/>
    <w:rsid w:val="00BF3153"/>
    <w:rsid w:val="00C0192E"/>
    <w:rsid w:val="00C03E88"/>
    <w:rsid w:val="00C20242"/>
    <w:rsid w:val="00C21AF3"/>
    <w:rsid w:val="00C23FB0"/>
    <w:rsid w:val="00C2501C"/>
    <w:rsid w:val="00C25130"/>
    <w:rsid w:val="00C278F6"/>
    <w:rsid w:val="00C30B89"/>
    <w:rsid w:val="00C32BCF"/>
    <w:rsid w:val="00C35285"/>
    <w:rsid w:val="00C37738"/>
    <w:rsid w:val="00C503E6"/>
    <w:rsid w:val="00C53E2B"/>
    <w:rsid w:val="00C55C99"/>
    <w:rsid w:val="00C579F4"/>
    <w:rsid w:val="00C57FEC"/>
    <w:rsid w:val="00C65825"/>
    <w:rsid w:val="00C8120A"/>
    <w:rsid w:val="00C8715D"/>
    <w:rsid w:val="00C9736B"/>
    <w:rsid w:val="00CA363A"/>
    <w:rsid w:val="00CA37DC"/>
    <w:rsid w:val="00CB1911"/>
    <w:rsid w:val="00CB209D"/>
    <w:rsid w:val="00CB6EDC"/>
    <w:rsid w:val="00CB7CE8"/>
    <w:rsid w:val="00CC26D6"/>
    <w:rsid w:val="00CC40FE"/>
    <w:rsid w:val="00CD59EF"/>
    <w:rsid w:val="00CE3959"/>
    <w:rsid w:val="00CF3273"/>
    <w:rsid w:val="00CF3D1C"/>
    <w:rsid w:val="00CF4B6F"/>
    <w:rsid w:val="00CF71FD"/>
    <w:rsid w:val="00D0041F"/>
    <w:rsid w:val="00D1733A"/>
    <w:rsid w:val="00D21629"/>
    <w:rsid w:val="00D250FE"/>
    <w:rsid w:val="00D25403"/>
    <w:rsid w:val="00D310C6"/>
    <w:rsid w:val="00D40F94"/>
    <w:rsid w:val="00D44002"/>
    <w:rsid w:val="00D4618C"/>
    <w:rsid w:val="00D46C80"/>
    <w:rsid w:val="00D476AC"/>
    <w:rsid w:val="00D50BB7"/>
    <w:rsid w:val="00D52B8E"/>
    <w:rsid w:val="00D53A14"/>
    <w:rsid w:val="00D556C9"/>
    <w:rsid w:val="00D5644C"/>
    <w:rsid w:val="00D57FFD"/>
    <w:rsid w:val="00D77D61"/>
    <w:rsid w:val="00D963E4"/>
    <w:rsid w:val="00D96F57"/>
    <w:rsid w:val="00D97ABF"/>
    <w:rsid w:val="00DA29DB"/>
    <w:rsid w:val="00DA35D6"/>
    <w:rsid w:val="00DA4913"/>
    <w:rsid w:val="00DC7990"/>
    <w:rsid w:val="00DD0CF9"/>
    <w:rsid w:val="00DD3867"/>
    <w:rsid w:val="00DD3A56"/>
    <w:rsid w:val="00DE1A3F"/>
    <w:rsid w:val="00DF00E0"/>
    <w:rsid w:val="00E04DE9"/>
    <w:rsid w:val="00E071FF"/>
    <w:rsid w:val="00E1036D"/>
    <w:rsid w:val="00E10ED7"/>
    <w:rsid w:val="00E124DE"/>
    <w:rsid w:val="00E2099F"/>
    <w:rsid w:val="00E24F2A"/>
    <w:rsid w:val="00E33857"/>
    <w:rsid w:val="00E33D93"/>
    <w:rsid w:val="00E3618C"/>
    <w:rsid w:val="00E426F5"/>
    <w:rsid w:val="00E4432B"/>
    <w:rsid w:val="00E44378"/>
    <w:rsid w:val="00E462B1"/>
    <w:rsid w:val="00E567AA"/>
    <w:rsid w:val="00E570B0"/>
    <w:rsid w:val="00E60481"/>
    <w:rsid w:val="00E66DAC"/>
    <w:rsid w:val="00E66EAD"/>
    <w:rsid w:val="00E742E3"/>
    <w:rsid w:val="00E84D02"/>
    <w:rsid w:val="00E921E5"/>
    <w:rsid w:val="00E94EC4"/>
    <w:rsid w:val="00E9561E"/>
    <w:rsid w:val="00EB23A3"/>
    <w:rsid w:val="00EB4903"/>
    <w:rsid w:val="00ED32BD"/>
    <w:rsid w:val="00ED509E"/>
    <w:rsid w:val="00EE1BDD"/>
    <w:rsid w:val="00EE402E"/>
    <w:rsid w:val="00EF4640"/>
    <w:rsid w:val="00EF579B"/>
    <w:rsid w:val="00EF6419"/>
    <w:rsid w:val="00EF68C1"/>
    <w:rsid w:val="00EF7AC9"/>
    <w:rsid w:val="00F0225D"/>
    <w:rsid w:val="00F10BC5"/>
    <w:rsid w:val="00F14E0C"/>
    <w:rsid w:val="00F15B0F"/>
    <w:rsid w:val="00F30E00"/>
    <w:rsid w:val="00F47D6F"/>
    <w:rsid w:val="00F50EB5"/>
    <w:rsid w:val="00F51111"/>
    <w:rsid w:val="00F52C1A"/>
    <w:rsid w:val="00F542B0"/>
    <w:rsid w:val="00F607FF"/>
    <w:rsid w:val="00F61E76"/>
    <w:rsid w:val="00F65188"/>
    <w:rsid w:val="00F67125"/>
    <w:rsid w:val="00F74872"/>
    <w:rsid w:val="00F84BD8"/>
    <w:rsid w:val="00F87462"/>
    <w:rsid w:val="00F93202"/>
    <w:rsid w:val="00F9378A"/>
    <w:rsid w:val="00F939B3"/>
    <w:rsid w:val="00F941A8"/>
    <w:rsid w:val="00FA282F"/>
    <w:rsid w:val="00FB4799"/>
    <w:rsid w:val="00FB5709"/>
    <w:rsid w:val="00FB721C"/>
    <w:rsid w:val="00FD21B9"/>
    <w:rsid w:val="00FE1B3E"/>
    <w:rsid w:val="00FE1B69"/>
    <w:rsid w:val="00FF5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lang w:val="es-MX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1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D1733A"/>
    <w:pPr>
      <w:jc w:val="left"/>
    </w:pPr>
    <w:rPr>
      <w:rFonts w:asciiTheme="minorHAnsi" w:eastAsiaTheme="minorEastAsia" w:hAnsiTheme="minorHAnsi" w:cstheme="minorBidi"/>
      <w:sz w:val="24"/>
      <w:szCs w:val="24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1"/>
    <w:qFormat/>
    <w:rsid w:val="002823A3"/>
    <w:pPr>
      <w:ind w:left="720"/>
      <w:contextualSpacing/>
    </w:pPr>
  </w:style>
  <w:style w:type="paragraph" w:styleId="Textoindependiente">
    <w:name w:val="Body Text"/>
    <w:basedOn w:val="Normal"/>
    <w:link w:val="TextoindependienteCar"/>
    <w:uiPriority w:val="99"/>
    <w:unhideWhenUsed/>
    <w:rsid w:val="00475899"/>
    <w:pPr>
      <w:spacing w:after="120"/>
    </w:pPr>
  </w:style>
  <w:style w:type="character" w:customStyle="1" w:styleId="TextoindependienteCar">
    <w:name w:val="Texto independiente Car"/>
    <w:basedOn w:val="Fuentedeprrafopredeter"/>
    <w:link w:val="Textoindependiente"/>
    <w:uiPriority w:val="99"/>
    <w:rsid w:val="00475899"/>
    <w:rPr>
      <w:rFonts w:asciiTheme="minorHAnsi" w:eastAsiaTheme="minorEastAsia" w:hAnsiTheme="minorHAnsi" w:cstheme="minorBidi"/>
      <w:sz w:val="24"/>
      <w:szCs w:val="24"/>
      <w:lang w:eastAsia="es-ES"/>
    </w:rPr>
  </w:style>
  <w:style w:type="paragraph" w:customStyle="1" w:styleId="Ttulo11">
    <w:name w:val="Título 11"/>
    <w:basedOn w:val="Normal"/>
    <w:uiPriority w:val="1"/>
    <w:qFormat/>
    <w:rsid w:val="00475899"/>
    <w:pPr>
      <w:widowControl w:val="0"/>
      <w:ind w:left="1075"/>
      <w:outlineLvl w:val="1"/>
    </w:pPr>
    <w:rPr>
      <w:rFonts w:ascii="Arial" w:eastAsia="Arial" w:hAnsi="Arial"/>
      <w:b/>
      <w:bCs/>
      <w:sz w:val="20"/>
      <w:szCs w:val="20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8</Pages>
  <Words>2218</Words>
  <Characters>12204</Characters>
  <Application>Microsoft Office Word</Application>
  <DocSecurity>0</DocSecurity>
  <Lines>101</Lines>
  <Paragraphs>28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14394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mgricardo</dc:creator>
  <cp:lastModifiedBy>Hewlett-Packard Company</cp:lastModifiedBy>
  <cp:revision>3</cp:revision>
  <dcterms:created xsi:type="dcterms:W3CDTF">2016-10-25T16:27:00Z</dcterms:created>
  <dcterms:modified xsi:type="dcterms:W3CDTF">2018-01-31T01:06:00Z</dcterms:modified>
</cp:coreProperties>
</file>