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7A2D" w:rsidRDefault="00277A2D" w:rsidP="00277A2D">
      <w:r>
        <w:t xml:space="preserve">Medidas de prevención es lo más efectivo </w:t>
      </w:r>
    </w:p>
    <w:p w:rsidR="00277A2D" w:rsidRDefault="00277A2D" w:rsidP="00277A2D">
      <w:r>
        <w:t xml:space="preserve">contra el dengue, zika y </w:t>
      </w:r>
      <w:r w:rsidR="000341D4">
        <w:t>Chikunguña</w:t>
      </w:r>
      <w:r>
        <w:t>: Soledad Carreño</w:t>
      </w:r>
    </w:p>
    <w:p w:rsidR="00277A2D" w:rsidRDefault="00277A2D" w:rsidP="00277A2D"/>
    <w:p w:rsidR="00277A2D" w:rsidRDefault="00277A2D" w:rsidP="00277A2D">
      <w:r>
        <w:t xml:space="preserve">el ayuntamiento de Ebano en </w:t>
      </w:r>
      <w:r w:rsidR="000341D4">
        <w:t>coordinación</w:t>
      </w:r>
      <w:r>
        <w:t xml:space="preserve"> con la </w:t>
      </w:r>
      <w:r>
        <w:t>Secretaría de Salud arran</w:t>
      </w:r>
      <w:r>
        <w:t xml:space="preserve">caron </w:t>
      </w:r>
      <w:r>
        <w:t xml:space="preserve">Semana de Saneamiento </w:t>
      </w:r>
      <w:r w:rsidR="000341D4">
        <w:t>Básico,</w:t>
      </w:r>
      <w:r>
        <w:t xml:space="preserve"> la cual comprende del 18 al 22 de </w:t>
      </w:r>
      <w:r w:rsidR="000341D4">
        <w:t>marzo,</w:t>
      </w:r>
      <w:r>
        <w:t xml:space="preserve"> con acciones intensivas en la eliminación de cacharros y la promoción de entornos limpios libres de criaderos del mosquito transmisor del dengue, zika y chikungunya.</w:t>
      </w:r>
    </w:p>
    <w:p w:rsidR="00277A2D" w:rsidRDefault="00277A2D" w:rsidP="00277A2D">
      <w:r>
        <w:t xml:space="preserve">Soledad Carreño Linares regidora con la comisión de salud en le </w:t>
      </w:r>
      <w:r w:rsidR="000341D4">
        <w:t>municipio</w:t>
      </w:r>
      <w:r>
        <w:t xml:space="preserve"> </w:t>
      </w:r>
      <w:r w:rsidR="000341D4">
        <w:t>petrolero</w:t>
      </w:r>
      <w:r>
        <w:t xml:space="preserve"> </w:t>
      </w:r>
      <w:r>
        <w:t xml:space="preserve">dijo que estas actividades intensivas </w:t>
      </w:r>
      <w:r w:rsidR="000341D4">
        <w:t>arrancarán,</w:t>
      </w:r>
      <w:r>
        <w:t xml:space="preserve"> en primera instancia en la zona Cuartel, Vicente Inguanzo, 20 de </w:t>
      </w:r>
      <w:r w:rsidR="000341D4">
        <w:t>noviembre</w:t>
      </w:r>
      <w:r>
        <w:t xml:space="preserve"> y El Hule.</w:t>
      </w:r>
      <w:bookmarkStart w:id="0" w:name="_GoBack"/>
      <w:bookmarkEnd w:id="0"/>
    </w:p>
    <w:p w:rsidR="00277A2D" w:rsidRDefault="00277A2D" w:rsidP="00277A2D">
      <w:r>
        <w:t>“El saneamiento, es una acción que hacemos cada uno de nosotros en nuestras viviendas, ya que el Aedes Aegypti es un mosquito que vive en nuestros hogares, ya que se le presentan las condiciones idóneas para su reproducción y alimentación, es por ello la insistencia de lavar, tapar, voltear y tirar los recipientes, evitando así la formación de criaderos y reduciendo el riesgo a las enfermedades por vector”.</w:t>
      </w:r>
    </w:p>
    <w:p w:rsidR="00277A2D" w:rsidRDefault="00277A2D" w:rsidP="00277A2D">
      <w:r>
        <w:t xml:space="preserve">Añadió </w:t>
      </w:r>
      <w:r w:rsidR="000341D4">
        <w:t>que,</w:t>
      </w:r>
      <w:r>
        <w:t xml:space="preserve"> ante la llegada de la época de calor, es importante llevar a cabo estrategias que permitan evitar el surgimiento de casos de este grupo de enfermedades, y parte fundamental de las acciones que promueve los Servicios de Salud es la prevención, tarea que debe realizarse en conjunto autoridades municipales y la participación primordial de la población</w:t>
      </w:r>
      <w:r>
        <w:t xml:space="preserve"> y la jurisdicción sanitaria</w:t>
      </w:r>
      <w:r>
        <w:t>.</w:t>
      </w:r>
    </w:p>
    <w:sectPr w:rsidR="00277A2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A2D"/>
    <w:rsid w:val="000341D4"/>
    <w:rsid w:val="00277A2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63B0C"/>
  <w15:chartTrackingRefBased/>
  <w15:docId w15:val="{D62DB95A-F72B-43A4-8B02-2D0E582D5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220</Words>
  <Characters>1215</Characters>
  <Application>Microsoft Office Word</Application>
  <DocSecurity>0</DocSecurity>
  <Lines>10</Lines>
  <Paragraphs>2</Paragraphs>
  <ScaleCrop>false</ScaleCrop>
  <Company/>
  <LinksUpToDate>false</LinksUpToDate>
  <CharactersWithSpaces>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lara cruz</dc:creator>
  <cp:keywords/>
  <dc:description/>
  <cp:lastModifiedBy>elisa lara cruz</cp:lastModifiedBy>
  <cp:revision>2</cp:revision>
  <dcterms:created xsi:type="dcterms:W3CDTF">2019-03-19T18:51:00Z</dcterms:created>
  <dcterms:modified xsi:type="dcterms:W3CDTF">2019-03-19T18:57:00Z</dcterms:modified>
</cp:coreProperties>
</file>