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F8F" w:rsidRDefault="00137F8F" w:rsidP="00137F8F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ESTRATEGIAS IMPLEMENTADAS PARA LA REDUCCION DE</w:t>
      </w:r>
      <w:bookmarkStart w:id="0" w:name="_GoBack"/>
      <w:bookmarkEnd w:id="0"/>
      <w:r>
        <w:rPr>
          <w:b/>
          <w:sz w:val="24"/>
          <w:szCs w:val="24"/>
        </w:rPr>
        <w:t xml:space="preserve"> LA CONTAMINACION.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Afina y da mantenimiento a los automóviles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Evita quemar basura y llantas, así como el uso de cohetes artificiales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Evita comprar artículos desechables y plásticos que no son biodegradables.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Recicla la basura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No arrojes basura en la calle, bosques y parques, envuélvela o tápala bien en la casa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Usa racionalmente los plaguicidas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Evita el consumo de tabaco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Cuida los bosques al no provocar incendios ni destruir las zonas verdes de la ciudad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Pospón las tareas de jardinería que requieran el uso de herramientas a gasolina en días de alto nivel de ozono.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Consume alimentos orgánicos o al menos aquellos no hayan sido sometidos a un uso tan intensivo de agroquímicos. (Puedes cultivarlos en tú azotea con composta hecha por ti mismo)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Restringe la limpieza en seco.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Evita el uso de pinturas, aceites y solventes en días de alta concentración de ozono.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Reduce el consumo de electricidad, lo cual contribuirá a disminuir las emanaciones de contaminantes y partículas.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Prende el carbón de leña con un encendedor eléctrico en vez de hacerlo con combustible líquido.</w:t>
      </w:r>
    </w:p>
    <w:p w:rsidR="00137F8F" w:rsidRPr="00137F8F" w:rsidRDefault="00137F8F" w:rsidP="00137F8F">
      <w:pPr>
        <w:jc w:val="both"/>
        <w:rPr>
          <w:b/>
          <w:sz w:val="24"/>
          <w:szCs w:val="24"/>
        </w:rPr>
      </w:pPr>
      <w:r w:rsidRPr="00137F8F">
        <w:rPr>
          <w:b/>
          <w:sz w:val="24"/>
          <w:szCs w:val="24"/>
        </w:rPr>
        <w:t>– Aplica el poder de las 3 Erres: Reduce-Reutiliza-Recicla. Un menor consumo redundará en menor contaminación atmosférica de todo tipo.</w:t>
      </w:r>
    </w:p>
    <w:p w:rsidR="009F3BD2" w:rsidRDefault="009F3BD2"/>
    <w:sectPr w:rsidR="009F3B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F8F"/>
    <w:rsid w:val="00137F8F"/>
    <w:rsid w:val="009F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DAF783-2A57-4A8A-920A-6A27A356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9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González Ahumada</dc:creator>
  <cp:keywords/>
  <dc:description/>
  <cp:lastModifiedBy>Rubén González Ahumada</cp:lastModifiedBy>
  <cp:revision>1</cp:revision>
  <dcterms:created xsi:type="dcterms:W3CDTF">2018-11-06T20:03:00Z</dcterms:created>
  <dcterms:modified xsi:type="dcterms:W3CDTF">2018-11-06T20:09:00Z</dcterms:modified>
</cp:coreProperties>
</file>