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43A3" w:rsidRDefault="003543A3" w:rsidP="003543A3">
      <w:pPr>
        <w:pStyle w:val="Default"/>
      </w:pPr>
    </w:p>
    <w:p w:rsidR="00610A16" w:rsidRDefault="003543A3" w:rsidP="005A36CE">
      <w:p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De conformidad con el artículo 41 BIS de la Ley Orgánica de la Administración Pública del Estado de San Luis Potosí, en el ámbito de sus atribuciones y competencia la Secretaría </w:t>
      </w:r>
      <w:r w:rsidR="00D375B3">
        <w:rPr>
          <w:sz w:val="23"/>
          <w:szCs w:val="23"/>
        </w:rPr>
        <w:t xml:space="preserve">General de Gobierno </w:t>
      </w:r>
      <w:r>
        <w:rPr>
          <w:sz w:val="23"/>
          <w:szCs w:val="23"/>
        </w:rPr>
        <w:t>no se encuentra facultada para efectuar ningún tipo de resultados de procedimientos de licitación pública, invitación restringida y adjudicación directa, de igual manera, la Secretaría no cuenta con un Comité de Adquisiciones propio, así entonces, en cumplimiento a lo establecido en los artículos 2º fracción III, 5º y 7º de la Ley de Adquisiciones del Estado de San Luis Potosí, la información señalada en líneas que anteceden es generada por la Dirección General de Adquisiciones de la Ofic</w:t>
      </w:r>
      <w:r w:rsidR="00D375B3">
        <w:rPr>
          <w:sz w:val="23"/>
          <w:szCs w:val="23"/>
        </w:rPr>
        <w:t>ialía Mayor del Poder Ejecutivo, no contando con el documento que requiere el formato.</w:t>
      </w:r>
    </w:p>
    <w:p w:rsidR="003543A3" w:rsidRDefault="003543A3" w:rsidP="005A36CE">
      <w:pPr>
        <w:jc w:val="both"/>
        <w:rPr>
          <w:sz w:val="23"/>
          <w:szCs w:val="23"/>
        </w:rPr>
      </w:pPr>
    </w:p>
    <w:p w:rsidR="003543A3" w:rsidRDefault="003543A3" w:rsidP="005A36CE">
      <w:pPr>
        <w:jc w:val="both"/>
        <w:rPr>
          <w:sz w:val="23"/>
          <w:szCs w:val="23"/>
        </w:rPr>
      </w:pPr>
    </w:p>
    <w:p w:rsidR="00F50B8B" w:rsidRDefault="00F50B8B" w:rsidP="003543A3">
      <w:r>
        <w:tab/>
      </w:r>
      <w:bookmarkStart w:id="0" w:name="_GoBack"/>
      <w:bookmarkEnd w:id="0"/>
    </w:p>
    <w:sectPr w:rsidR="00F50B8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3A3"/>
    <w:rsid w:val="002C16BD"/>
    <w:rsid w:val="003543A3"/>
    <w:rsid w:val="005A36CE"/>
    <w:rsid w:val="00610A16"/>
    <w:rsid w:val="00D375B3"/>
    <w:rsid w:val="00F50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3455EE-1886-48D4-9003-70107B891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3543A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50B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0B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120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SGG</dc:creator>
  <cp:keywords/>
  <dc:description/>
  <cp:lastModifiedBy>Monica Morales</cp:lastModifiedBy>
  <cp:revision>4</cp:revision>
  <cp:lastPrinted>2019-02-28T17:59:00Z</cp:lastPrinted>
  <dcterms:created xsi:type="dcterms:W3CDTF">2019-02-28T17:53:00Z</dcterms:created>
  <dcterms:modified xsi:type="dcterms:W3CDTF">2019-02-28T18:47:00Z</dcterms:modified>
</cp:coreProperties>
</file>