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E34" w:rsidRPr="005F6E34" w:rsidRDefault="005F6E34" w:rsidP="005F6E34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5F6E34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EN TERMINOS DEL ART. 84 FRACC XXVIII </w:t>
      </w:r>
      <w:r w:rsidR="00954DA2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EL ORGANISMO NO TIENE DEUDA PUBLICA Y CUENTA CON BUENAS FINANZAS</w:t>
      </w:r>
      <w:bookmarkStart w:id="0" w:name="_GoBack"/>
      <w:bookmarkEnd w:id="0"/>
      <w:r w:rsidR="00954DA2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113B23" w:rsidRPr="005F6E34" w:rsidRDefault="00113B23">
      <w:pPr>
        <w:rPr>
          <w:sz w:val="28"/>
          <w:szCs w:val="28"/>
        </w:rPr>
      </w:pPr>
    </w:p>
    <w:sectPr w:rsidR="00113B23" w:rsidRPr="005F6E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E34"/>
    <w:rsid w:val="00113B23"/>
    <w:rsid w:val="00176F3A"/>
    <w:rsid w:val="005F6E34"/>
    <w:rsid w:val="00954DA2"/>
    <w:rsid w:val="00FD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0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88</Characters>
  <Application>Microsoft Office Word</Application>
  <DocSecurity>0</DocSecurity>
  <Lines>1</Lines>
  <Paragraphs>1</Paragraphs>
  <ScaleCrop>false</ScaleCrop>
  <Company>company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admin</cp:lastModifiedBy>
  <cp:revision>4</cp:revision>
  <dcterms:created xsi:type="dcterms:W3CDTF">2018-08-06T00:04:00Z</dcterms:created>
  <dcterms:modified xsi:type="dcterms:W3CDTF">2018-12-18T17:34:00Z</dcterms:modified>
</cp:coreProperties>
</file>